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EB0" w:rsidRDefault="006C6EB0" w:rsidP="006C6EB0">
      <w:pPr>
        <w:spacing w:after="0" w:line="240" w:lineRule="auto"/>
        <w:jc w:val="center"/>
        <w:rPr>
          <w:rFonts w:ascii="Arial" w:eastAsia="Times New Roman" w:hAnsi="Arial" w:cs="Arial"/>
          <w:color w:val="000000"/>
          <w:sz w:val="20"/>
          <w:szCs w:val="20"/>
        </w:rPr>
      </w:pPr>
      <w:r>
        <w:rPr>
          <w:noProof/>
        </w:rPr>
        <w:drawing>
          <wp:inline distT="0" distB="0" distL="0" distR="0" wp14:anchorId="050AC545" wp14:editId="093EA0B7">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rsidR="006C6EB0" w:rsidRDefault="006C6EB0" w:rsidP="006C6EB0">
      <w:pPr>
        <w:spacing w:after="0"/>
        <w:jc w:val="center"/>
        <w:rPr>
          <w:b/>
        </w:rPr>
      </w:pPr>
      <w:r>
        <w:rPr>
          <w:b/>
        </w:rPr>
        <w:t>BOARD OF DIRECTORS MEETING MINUTES</w:t>
      </w:r>
    </w:p>
    <w:p w:rsidR="006C6EB0" w:rsidRDefault="00315BA9" w:rsidP="00470209">
      <w:pPr>
        <w:spacing w:after="0" w:line="240" w:lineRule="auto"/>
        <w:jc w:val="center"/>
        <w:rPr>
          <w:b/>
        </w:rPr>
      </w:pPr>
      <w:r>
        <w:rPr>
          <w:b/>
        </w:rPr>
        <w:t>September 20</w:t>
      </w:r>
      <w:r w:rsidR="00FE7AD3">
        <w:rPr>
          <w:b/>
        </w:rPr>
        <w:t>, 2017</w:t>
      </w:r>
      <w:r w:rsidR="007107CF">
        <w:rPr>
          <w:b/>
        </w:rPr>
        <w:t xml:space="preserve"> </w:t>
      </w:r>
    </w:p>
    <w:p w:rsidR="007E306F" w:rsidRPr="007107CF" w:rsidRDefault="007E306F" w:rsidP="006C6EB0">
      <w:pPr>
        <w:spacing w:after="0"/>
        <w:jc w:val="center"/>
        <w:rPr>
          <w:b/>
          <w:color w:val="00B050"/>
        </w:rPr>
      </w:pPr>
    </w:p>
    <w:p w:rsidR="00C90ED3" w:rsidRDefault="00C90ED3" w:rsidP="006C6EB0">
      <w:pPr>
        <w:spacing w:after="0" w:line="240" w:lineRule="auto"/>
        <w:rPr>
          <w:rFonts w:eastAsia="Times New Roman" w:cs="Arial"/>
          <w:b/>
          <w:caps/>
          <w:color w:val="000000"/>
        </w:rPr>
      </w:pPr>
    </w:p>
    <w:p w:rsidR="006C6EB0" w:rsidRDefault="006C6EB0" w:rsidP="00D03744">
      <w:pPr>
        <w:spacing w:after="0" w:line="240" w:lineRule="auto"/>
        <w:rPr>
          <w:rFonts w:eastAsia="Times New Roman" w:cs="Arial"/>
          <w:color w:val="000000"/>
        </w:rPr>
      </w:pPr>
      <w:r w:rsidRPr="00310999">
        <w:rPr>
          <w:rFonts w:eastAsia="Times New Roman" w:cs="Arial"/>
          <w:b/>
          <w:caps/>
          <w:color w:val="000000"/>
        </w:rPr>
        <w:t>Members present</w:t>
      </w:r>
      <w:r w:rsidRPr="00310999">
        <w:rPr>
          <w:rFonts w:eastAsia="Times New Roman" w:cs="Arial"/>
          <w:b/>
          <w:color w:val="000000"/>
        </w:rPr>
        <w:t>:</w:t>
      </w:r>
      <w:r>
        <w:rPr>
          <w:rFonts w:eastAsia="Times New Roman" w:cs="Arial"/>
          <w:color w:val="000000"/>
        </w:rPr>
        <w:t xml:space="preserve">  </w:t>
      </w:r>
      <w:r w:rsidR="000F359D" w:rsidRPr="00376048">
        <w:rPr>
          <w:rFonts w:eastAsia="Times New Roman" w:cs="Arial"/>
        </w:rPr>
        <w:t>Margie Sable, Jo Turner,</w:t>
      </w:r>
      <w:r w:rsidR="000F359D" w:rsidRPr="00315BA9">
        <w:rPr>
          <w:rFonts w:eastAsia="Times New Roman" w:cs="Arial"/>
          <w:color w:val="00B050"/>
        </w:rPr>
        <w:t xml:space="preserve"> </w:t>
      </w:r>
      <w:r w:rsidR="000F359D" w:rsidRPr="00376048">
        <w:rPr>
          <w:rFonts w:eastAsia="Times New Roman" w:cs="Arial"/>
        </w:rPr>
        <w:t xml:space="preserve">Debbie Robison, </w:t>
      </w:r>
      <w:r w:rsidR="00B31C03">
        <w:rPr>
          <w:rFonts w:eastAsia="Times New Roman" w:cs="Arial"/>
        </w:rPr>
        <w:t xml:space="preserve">Marty Townsend, </w:t>
      </w:r>
      <w:r w:rsidR="000F359D" w:rsidRPr="00376048">
        <w:rPr>
          <w:rFonts w:eastAsia="Times New Roman" w:cs="Arial"/>
        </w:rPr>
        <w:t>Linda Cook, Leslie Palmer</w:t>
      </w:r>
      <w:r w:rsidR="000F359D" w:rsidRPr="00315BA9">
        <w:rPr>
          <w:rFonts w:eastAsia="Times New Roman" w:cs="Arial"/>
          <w:color w:val="00B050"/>
        </w:rPr>
        <w:t>,</w:t>
      </w:r>
      <w:r w:rsidR="000F359D" w:rsidRPr="00376048">
        <w:rPr>
          <w:rFonts w:eastAsia="Times New Roman" w:cs="Arial"/>
        </w:rPr>
        <w:t xml:space="preserve"> Donald Sievert, </w:t>
      </w:r>
      <w:r w:rsidR="00376048">
        <w:rPr>
          <w:rFonts w:eastAsia="Times New Roman" w:cs="Arial"/>
        </w:rPr>
        <w:t xml:space="preserve">Gary Smith, </w:t>
      </w:r>
      <w:r w:rsidR="000F359D" w:rsidRPr="00376048">
        <w:rPr>
          <w:rFonts w:eastAsia="Times New Roman" w:cs="Arial"/>
        </w:rPr>
        <w:t xml:space="preserve">Barb Harris, </w:t>
      </w:r>
      <w:r w:rsidR="00376048" w:rsidRPr="00376048">
        <w:rPr>
          <w:rFonts w:eastAsia="Times New Roman" w:cs="Arial"/>
        </w:rPr>
        <w:t xml:space="preserve">Libby Miederhoff, </w:t>
      </w:r>
      <w:r w:rsidR="00B31C03">
        <w:rPr>
          <w:rFonts w:eastAsia="Times New Roman" w:cs="Arial"/>
        </w:rPr>
        <w:t>Bill Fisch, Judy Maseles</w:t>
      </w:r>
      <w:r w:rsidR="00376048">
        <w:rPr>
          <w:rFonts w:eastAsia="Times New Roman" w:cs="Arial"/>
        </w:rPr>
        <w:t xml:space="preserve">, </w:t>
      </w:r>
      <w:r w:rsidR="000F359D" w:rsidRPr="00376048">
        <w:rPr>
          <w:rFonts w:eastAsia="Times New Roman" w:cs="Arial"/>
        </w:rPr>
        <w:t>Dick Otto, Nancy Johnson, Susan Hazelwood, Mary Anne McCollum, Larry Windmoeller, Ken Hutchinson, Rose Porter and Doris Littrell</w:t>
      </w:r>
    </w:p>
    <w:p w:rsidR="006C6EB0" w:rsidRDefault="006C6EB0" w:rsidP="006C6EB0">
      <w:pPr>
        <w:spacing w:after="0" w:line="240" w:lineRule="auto"/>
        <w:rPr>
          <w:rFonts w:eastAsia="Times New Roman" w:cs="Arial"/>
          <w:color w:val="000000"/>
        </w:rPr>
      </w:pPr>
    </w:p>
    <w:p w:rsidR="006C6EB0" w:rsidRPr="00376048" w:rsidRDefault="006C6EB0" w:rsidP="006C6EB0">
      <w:pPr>
        <w:spacing w:after="0" w:line="240" w:lineRule="auto"/>
        <w:rPr>
          <w:rFonts w:eastAsia="Times New Roman" w:cs="Arial"/>
        </w:rPr>
      </w:pPr>
      <w:r w:rsidRPr="00376048">
        <w:rPr>
          <w:rFonts w:eastAsia="Times New Roman" w:cs="Arial"/>
        </w:rPr>
        <w:t>The mee</w:t>
      </w:r>
      <w:r w:rsidR="001B4C56" w:rsidRPr="00376048">
        <w:rPr>
          <w:rFonts w:eastAsia="Times New Roman" w:cs="Arial"/>
        </w:rPr>
        <w:t xml:space="preserve">ting was called to order </w:t>
      </w:r>
      <w:r w:rsidR="001B2B86" w:rsidRPr="00376048">
        <w:rPr>
          <w:rFonts w:eastAsia="Times New Roman" w:cs="Arial"/>
        </w:rPr>
        <w:t xml:space="preserve">by President </w:t>
      </w:r>
      <w:r w:rsidR="009D0273" w:rsidRPr="00376048">
        <w:rPr>
          <w:rFonts w:eastAsia="Times New Roman" w:cs="Arial"/>
        </w:rPr>
        <w:t>Marjorie Sable</w:t>
      </w:r>
      <w:r w:rsidR="008567E0">
        <w:rPr>
          <w:rFonts w:eastAsia="Times New Roman" w:cs="Arial"/>
        </w:rPr>
        <w:t xml:space="preserve"> at 1:58</w:t>
      </w:r>
      <w:r w:rsidR="009B4432" w:rsidRPr="00376048">
        <w:rPr>
          <w:rFonts w:eastAsia="Times New Roman" w:cs="Arial"/>
        </w:rPr>
        <w:t xml:space="preserve"> p.m.</w:t>
      </w:r>
    </w:p>
    <w:p w:rsidR="009B4432" w:rsidRDefault="009B4432" w:rsidP="006C6EB0">
      <w:pPr>
        <w:spacing w:after="0" w:line="240" w:lineRule="auto"/>
        <w:rPr>
          <w:rFonts w:eastAsia="Times New Roman" w:cs="Arial"/>
          <w:color w:val="000000"/>
        </w:rPr>
      </w:pPr>
    </w:p>
    <w:p w:rsidR="00ED1698" w:rsidRDefault="004D7EB4" w:rsidP="00470209">
      <w:pPr>
        <w:spacing w:after="0" w:line="240" w:lineRule="auto"/>
        <w:rPr>
          <w:rFonts w:eastAsia="Times New Roman" w:cs="Arial"/>
        </w:rPr>
      </w:pPr>
      <w:r w:rsidRPr="00A02412">
        <w:rPr>
          <w:rFonts w:eastAsia="Times New Roman" w:cs="Arial"/>
          <w:b/>
        </w:rPr>
        <w:t xml:space="preserve">MINUTES:  </w:t>
      </w:r>
      <w:r w:rsidR="00ED1698" w:rsidRPr="00A02412">
        <w:rPr>
          <w:rFonts w:eastAsia="Times New Roman" w:cs="Arial"/>
        </w:rPr>
        <w:t>Leslie Palmer</w:t>
      </w:r>
    </w:p>
    <w:p w:rsidR="00470209" w:rsidRDefault="00470209" w:rsidP="00470209">
      <w:pPr>
        <w:spacing w:after="0" w:line="240" w:lineRule="auto"/>
        <w:rPr>
          <w:rFonts w:eastAsia="Times New Roman" w:cs="Arial"/>
        </w:rPr>
      </w:pPr>
    </w:p>
    <w:p w:rsidR="004D7EB4" w:rsidRDefault="004D7EB4" w:rsidP="00C30893">
      <w:pPr>
        <w:spacing w:after="0" w:line="240" w:lineRule="auto"/>
        <w:rPr>
          <w:rFonts w:eastAsia="Times New Roman" w:cs="Arial"/>
          <w:color w:val="000000"/>
        </w:rPr>
      </w:pPr>
      <w:r w:rsidRPr="00310999">
        <w:rPr>
          <w:rFonts w:eastAsia="Times New Roman" w:cs="Arial"/>
          <w:color w:val="000000"/>
        </w:rPr>
        <w:t xml:space="preserve">The minutes of the MURA meeting </w:t>
      </w:r>
      <w:r w:rsidR="004534FA">
        <w:rPr>
          <w:rFonts w:eastAsia="Times New Roman" w:cs="Arial"/>
          <w:color w:val="000000"/>
        </w:rPr>
        <w:t xml:space="preserve">held on </w:t>
      </w:r>
      <w:r w:rsidR="00315BA9">
        <w:rPr>
          <w:rFonts w:eastAsia="Times New Roman" w:cs="Arial"/>
        </w:rPr>
        <w:t>Wednesday, July 19</w:t>
      </w:r>
      <w:r w:rsidR="00724A27">
        <w:rPr>
          <w:rFonts w:eastAsia="Times New Roman" w:cs="Arial"/>
          <w:color w:val="000000"/>
        </w:rPr>
        <w:t>, 2017</w:t>
      </w:r>
      <w:r w:rsidR="001B2B86">
        <w:rPr>
          <w:rFonts w:eastAsia="Times New Roman" w:cs="Arial"/>
          <w:color w:val="000000"/>
        </w:rPr>
        <w:t>, were presented</w:t>
      </w:r>
      <w:r w:rsidR="00A02412">
        <w:rPr>
          <w:rFonts w:eastAsia="Times New Roman" w:cs="Arial"/>
          <w:color w:val="000000"/>
        </w:rPr>
        <w:t xml:space="preserve">.  </w:t>
      </w:r>
      <w:r w:rsidR="00AA47A1">
        <w:rPr>
          <w:rFonts w:eastAsia="Times New Roman" w:cs="Arial"/>
          <w:color w:val="000000"/>
        </w:rPr>
        <w:t>Motion to approve</w:t>
      </w:r>
      <w:r w:rsidR="00A02412">
        <w:rPr>
          <w:rFonts w:eastAsia="Times New Roman" w:cs="Arial"/>
          <w:color w:val="000000"/>
        </w:rPr>
        <w:t xml:space="preserve"> </w:t>
      </w:r>
      <w:r w:rsidRPr="00310999">
        <w:rPr>
          <w:rFonts w:eastAsia="Times New Roman" w:cs="Arial"/>
          <w:color w:val="000000"/>
        </w:rPr>
        <w:t>by</w:t>
      </w:r>
      <w:r w:rsidR="00A02412">
        <w:rPr>
          <w:rFonts w:eastAsia="Times New Roman" w:cs="Arial"/>
          <w:color w:val="000000"/>
        </w:rPr>
        <w:t xml:space="preserve"> </w:t>
      </w:r>
      <w:r w:rsidR="008567E0">
        <w:rPr>
          <w:rFonts w:eastAsia="Times New Roman" w:cs="Arial"/>
        </w:rPr>
        <w:t>Susan Hazelwood</w:t>
      </w:r>
      <w:r w:rsidR="00E279C0">
        <w:rPr>
          <w:rFonts w:eastAsia="Times New Roman" w:cs="Arial"/>
          <w:color w:val="000000"/>
        </w:rPr>
        <w:t xml:space="preserve">, seconded by </w:t>
      </w:r>
      <w:r w:rsidR="008567E0">
        <w:rPr>
          <w:rFonts w:eastAsia="Times New Roman" w:cs="Arial"/>
        </w:rPr>
        <w:t>Dick Otto</w:t>
      </w:r>
      <w:r>
        <w:rPr>
          <w:rFonts w:eastAsia="Times New Roman" w:cs="Arial"/>
          <w:color w:val="000000"/>
        </w:rPr>
        <w:t>.</w:t>
      </w:r>
      <w:r w:rsidRPr="00310999">
        <w:rPr>
          <w:rFonts w:eastAsia="Times New Roman" w:cs="Arial"/>
          <w:color w:val="000000"/>
        </w:rPr>
        <w:t xml:space="preserve">  </w:t>
      </w:r>
      <w:r w:rsidR="00C85436" w:rsidRPr="008567E0">
        <w:rPr>
          <w:rFonts w:eastAsia="Times New Roman" w:cs="Arial"/>
        </w:rPr>
        <w:t>Passed</w:t>
      </w:r>
      <w:r w:rsidR="00C85436">
        <w:rPr>
          <w:rFonts w:eastAsia="Times New Roman" w:cs="Arial"/>
          <w:color w:val="000000"/>
        </w:rPr>
        <w:t xml:space="preserve">. </w:t>
      </w:r>
    </w:p>
    <w:p w:rsidR="00C30893" w:rsidRPr="007942BC" w:rsidRDefault="00C30893" w:rsidP="00C30893">
      <w:pPr>
        <w:spacing w:after="0" w:line="240" w:lineRule="auto"/>
        <w:rPr>
          <w:rFonts w:eastAsia="Times New Roman" w:cs="Arial"/>
          <w:color w:val="00B050"/>
        </w:rPr>
      </w:pPr>
    </w:p>
    <w:p w:rsidR="00C46D75" w:rsidRDefault="00C46D75" w:rsidP="00470209">
      <w:pPr>
        <w:spacing w:after="0" w:line="240" w:lineRule="auto"/>
        <w:rPr>
          <w:rFonts w:eastAsia="Times New Roman" w:cs="Helvetica"/>
        </w:rPr>
      </w:pPr>
      <w:r w:rsidRPr="008920B6">
        <w:rPr>
          <w:rFonts w:eastAsia="Times New Roman" w:cs="Helvetica"/>
          <w:b/>
          <w:caps/>
        </w:rPr>
        <w:t>PrESIDENT’s REPORT</w:t>
      </w:r>
      <w:r w:rsidRPr="008920B6">
        <w:rPr>
          <w:rFonts w:eastAsia="Times New Roman" w:cs="Helvetica"/>
        </w:rPr>
        <w:t xml:space="preserve">:   </w:t>
      </w:r>
      <w:r w:rsidR="00ED1698" w:rsidRPr="008920B6">
        <w:rPr>
          <w:rFonts w:eastAsia="Times New Roman" w:cs="Helvetica"/>
        </w:rPr>
        <w:t>Margie Sable</w:t>
      </w:r>
    </w:p>
    <w:p w:rsidR="00470209" w:rsidRPr="008920B6" w:rsidRDefault="00470209" w:rsidP="00470209">
      <w:pPr>
        <w:spacing w:after="0" w:line="240" w:lineRule="auto"/>
        <w:rPr>
          <w:rFonts w:eastAsia="Times New Roman" w:cs="Helvetica"/>
        </w:rPr>
      </w:pPr>
    </w:p>
    <w:p w:rsidR="00812F1F" w:rsidRPr="00812F1F" w:rsidRDefault="00812F1F" w:rsidP="00812F1F">
      <w:bookmarkStart w:id="0" w:name="_Hlk493698658"/>
      <w:r w:rsidRPr="00812F1F">
        <w:t>Margie thanked all for their attendance at today’s meeting and noted the following as items requiring Board attention:</w:t>
      </w:r>
    </w:p>
    <w:p w:rsidR="00AB6159" w:rsidRDefault="00812F1F" w:rsidP="00812F1F">
      <w:pPr>
        <w:pStyle w:val="ListParagraph"/>
        <w:numPr>
          <w:ilvl w:val="0"/>
          <w:numId w:val="36"/>
        </w:numPr>
        <w:spacing w:after="0" w:line="240" w:lineRule="auto"/>
      </w:pPr>
      <w:r w:rsidRPr="00812F1F">
        <w:t xml:space="preserve">Sue Turner had previously volunteered to step up as Chair of the MURA Awards Committee.  However, Sue has incurred unexpected medical issues and is no longer able to assume the role.  MURA needs someone to chair the Awards Committee which involves a couple of committee meetings to identify award recipients and providing that information to the Chancellor. </w:t>
      </w:r>
    </w:p>
    <w:p w:rsidR="00812F1F" w:rsidRPr="00812F1F" w:rsidRDefault="00812F1F" w:rsidP="00AB6159">
      <w:pPr>
        <w:pStyle w:val="ListParagraph"/>
        <w:spacing w:after="0" w:line="240" w:lineRule="auto"/>
      </w:pPr>
      <w:r w:rsidRPr="00812F1F">
        <w:t xml:space="preserve"> </w:t>
      </w:r>
    </w:p>
    <w:p w:rsidR="00812F1F" w:rsidRDefault="00812F1F" w:rsidP="00812F1F">
      <w:pPr>
        <w:pStyle w:val="ListParagraph"/>
        <w:numPr>
          <w:ilvl w:val="0"/>
          <w:numId w:val="36"/>
        </w:numPr>
        <w:spacing w:after="0" w:line="240" w:lineRule="auto"/>
      </w:pPr>
      <w:r w:rsidRPr="00812F1F">
        <w:t>The Summer MURA newsletter has not yet been published as it has taken longer than expected to compile the information a</w:t>
      </w:r>
      <w:r w:rsidR="00BD159F">
        <w:t xml:space="preserve">nd articles to be included.  </w:t>
      </w:r>
      <w:r w:rsidR="00C30893">
        <w:t>Aly</w:t>
      </w:r>
      <w:r w:rsidRPr="00812F1F">
        <w:t>ssa Blevins</w:t>
      </w:r>
      <w:r w:rsidR="00F208A4">
        <w:t xml:space="preserve"> </w:t>
      </w:r>
      <w:r w:rsidRPr="00812F1F">
        <w:t xml:space="preserve">has been hired to </w:t>
      </w:r>
      <w:r w:rsidR="00F208A4">
        <w:t>do the newsletter layout and design</w:t>
      </w:r>
      <w:r w:rsidRPr="00812F1F">
        <w:t>.  Further, as it is already September, the holiday party plans now need to be included in the forthcoming issue; this will likely be the Summer/Fall issue of the newsletter.  It is believed that a one-pag</w:t>
      </w:r>
      <w:r w:rsidR="008302CF">
        <w:t xml:space="preserve">e insert can be added after a </w:t>
      </w:r>
      <w:r w:rsidRPr="00812F1F">
        <w:t xml:space="preserve">decision is made regarding how much to charge for the holiday luncheon depending on if it is to be a plate luncheon or buffet style with possibly no dessert or an extra charge for dessert.  </w:t>
      </w:r>
    </w:p>
    <w:p w:rsidR="00AB6159" w:rsidRPr="00812F1F" w:rsidRDefault="00AB6159" w:rsidP="00AB6159">
      <w:pPr>
        <w:spacing w:after="0" w:line="240" w:lineRule="auto"/>
      </w:pPr>
    </w:p>
    <w:p w:rsidR="00AB6159" w:rsidRDefault="001E7EFA" w:rsidP="0031135E">
      <w:pPr>
        <w:pStyle w:val="ListParagraph"/>
        <w:numPr>
          <w:ilvl w:val="0"/>
          <w:numId w:val="36"/>
        </w:numPr>
        <w:spacing w:after="0" w:line="240" w:lineRule="auto"/>
      </w:pPr>
      <w:r>
        <w:t>Judy Maseles</w:t>
      </w:r>
      <w:r w:rsidR="00812F1F" w:rsidRPr="00812F1F">
        <w:t xml:space="preserve">, introduced at the July 19 MURA Board Meeting as recently retired from </w:t>
      </w:r>
      <w:r w:rsidR="00FE5BD4">
        <w:t xml:space="preserve">the </w:t>
      </w:r>
      <w:r w:rsidR="00BD159F">
        <w:t>MU Libraries</w:t>
      </w:r>
      <w:r w:rsidR="00FE5BD4">
        <w:t xml:space="preserve"> College of Engineering</w:t>
      </w:r>
      <w:r w:rsidR="00BD159F">
        <w:t xml:space="preserve"> </w:t>
      </w:r>
      <w:r w:rsidR="00812F1F" w:rsidRPr="00812F1F">
        <w:t>and experienced in website management, will take over the MURA website.  Thank you, Judy, for volunteering to support MURA in this important role in addition to serving on the MURA Communications Committee.  Further, the MURA website will include a link to an electronic portal facilitating online pre-registration and payment for MURA events as well as membership dues.  The MURA Board is being asked to vote on a service provider.</w:t>
      </w:r>
      <w:r w:rsidR="0031135E">
        <w:t xml:space="preserve">  </w:t>
      </w:r>
      <w:r w:rsidR="00812F1F" w:rsidRPr="00812F1F">
        <w:t>As discussed at the July Board meeting, Jayson Meyer, Web Support and Communications</w:t>
      </w:r>
      <w:r w:rsidR="00CC28AD">
        <w:t xml:space="preserve"> for the </w:t>
      </w:r>
      <w:r w:rsidR="00812F1F" w:rsidRPr="00812F1F">
        <w:t xml:space="preserve">MU Alumni Association, has offered </w:t>
      </w:r>
      <w:r w:rsidR="008302CF">
        <w:t>to work with MURA</w:t>
      </w:r>
      <w:r w:rsidR="00812F1F" w:rsidRPr="00812F1F">
        <w:t xml:space="preserve">.  The </w:t>
      </w:r>
      <w:r w:rsidR="008302CF">
        <w:t>MU Alumni Assoc</w:t>
      </w:r>
      <w:r>
        <w:t>i</w:t>
      </w:r>
      <w:r w:rsidR="008302CF">
        <w:t xml:space="preserve">ation </w:t>
      </w:r>
      <w:r w:rsidR="00812F1F" w:rsidRPr="00812F1F">
        <w:t xml:space="preserve">third-party vender will have a representative on campus this coming Friday, </w:t>
      </w:r>
    </w:p>
    <w:p w:rsidR="00AB6159" w:rsidRDefault="00AB6159" w:rsidP="00AB6159">
      <w:pPr>
        <w:pStyle w:val="ListParagraph"/>
      </w:pPr>
    </w:p>
    <w:p w:rsidR="00AB6159" w:rsidRDefault="00AB6159" w:rsidP="00AB6159">
      <w:pPr>
        <w:spacing w:after="0" w:line="240" w:lineRule="auto"/>
        <w:rPr>
          <w:rFonts w:eastAsia="Times New Roman" w:cs="Helvetica"/>
        </w:rPr>
      </w:pPr>
      <w:r w:rsidRPr="008920B6">
        <w:rPr>
          <w:rFonts w:eastAsia="Times New Roman" w:cs="Helvetica"/>
          <w:b/>
          <w:caps/>
        </w:rPr>
        <w:lastRenderedPageBreak/>
        <w:t>PrESIDENT’s REPORT</w:t>
      </w:r>
      <w:r>
        <w:rPr>
          <w:rFonts w:eastAsia="Times New Roman" w:cs="Helvetica"/>
          <w:b/>
          <w:caps/>
        </w:rPr>
        <w:t xml:space="preserve"> (continued)</w:t>
      </w:r>
      <w:r w:rsidRPr="008920B6">
        <w:rPr>
          <w:rFonts w:eastAsia="Times New Roman" w:cs="Helvetica"/>
        </w:rPr>
        <w:t>:   Margie Sable</w:t>
      </w:r>
    </w:p>
    <w:p w:rsidR="00AB6159" w:rsidRDefault="00AB6159" w:rsidP="00AB6159">
      <w:pPr>
        <w:spacing w:after="0" w:line="240" w:lineRule="auto"/>
        <w:rPr>
          <w:rFonts w:eastAsia="Times New Roman" w:cs="Helvetica"/>
        </w:rPr>
      </w:pPr>
    </w:p>
    <w:p w:rsidR="00812F1F" w:rsidRDefault="00812F1F" w:rsidP="00AB6159">
      <w:pPr>
        <w:pStyle w:val="ListParagraph"/>
        <w:spacing w:after="0" w:line="240" w:lineRule="auto"/>
      </w:pPr>
      <w:r w:rsidRPr="00812F1F">
        <w:t xml:space="preserve">September 22, to demonstrate the use of the portal for Treasurer, Debbie Robison and </w:t>
      </w:r>
      <w:r w:rsidR="008302CF">
        <w:t xml:space="preserve">Web Master, </w:t>
      </w:r>
      <w:r w:rsidR="001E7EFA">
        <w:t>Judy Maseles</w:t>
      </w:r>
      <w:r w:rsidRPr="00812F1F">
        <w:t xml:space="preserve"> in the Don Rey Room of the Alumni Center at 3:15 p.m. </w:t>
      </w:r>
      <w:r w:rsidR="000D6DEB">
        <w:t>Barb Harris, Dick Otto, Margie Sable and Jo Turner will also attend.</w:t>
      </w:r>
    </w:p>
    <w:p w:rsidR="00470209" w:rsidRPr="00812F1F" w:rsidRDefault="00470209" w:rsidP="00470209">
      <w:pPr>
        <w:spacing w:after="0" w:line="240" w:lineRule="auto"/>
      </w:pPr>
    </w:p>
    <w:p w:rsidR="00812F1F" w:rsidRDefault="00812F1F" w:rsidP="00470209">
      <w:pPr>
        <w:pStyle w:val="ListParagraph"/>
        <w:numPr>
          <w:ilvl w:val="0"/>
          <w:numId w:val="36"/>
        </w:numPr>
        <w:spacing w:after="0" w:line="240" w:lineRule="auto"/>
      </w:pPr>
      <w:r w:rsidRPr="00812F1F">
        <w:t xml:space="preserve">The last thing on the President’s report is to thank Mr. Dick Otto for his tremendous support on coordinating the MURA membership and keeping it current.  </w:t>
      </w:r>
    </w:p>
    <w:p w:rsidR="007D4D08" w:rsidRPr="00812F1F" w:rsidRDefault="007D4D08" w:rsidP="007D4D08">
      <w:pPr>
        <w:pStyle w:val="ListParagraph"/>
        <w:spacing w:after="0" w:line="240" w:lineRule="auto"/>
      </w:pPr>
    </w:p>
    <w:bookmarkEnd w:id="0"/>
    <w:p w:rsidR="00F208A4" w:rsidRDefault="006C6EB0" w:rsidP="00470209">
      <w:pPr>
        <w:spacing w:after="0" w:line="240" w:lineRule="auto"/>
        <w:rPr>
          <w:rFonts w:eastAsia="Times New Roman" w:cs="Helvetica"/>
        </w:rPr>
      </w:pPr>
      <w:r w:rsidRPr="000F359D">
        <w:rPr>
          <w:rFonts w:eastAsia="Times New Roman" w:cs="Helvetica"/>
          <w:b/>
          <w:caps/>
        </w:rPr>
        <w:t>Treasurer's Report</w:t>
      </w:r>
      <w:r w:rsidRPr="000F359D">
        <w:rPr>
          <w:rFonts w:eastAsia="Times New Roman" w:cs="Helvetica"/>
        </w:rPr>
        <w:t xml:space="preserve">: </w:t>
      </w:r>
      <w:r w:rsidR="00E20B7E" w:rsidRPr="000F359D">
        <w:rPr>
          <w:rFonts w:eastAsia="Times New Roman" w:cs="Helvetica"/>
        </w:rPr>
        <w:t xml:space="preserve">  Debbie Robison</w:t>
      </w:r>
      <w:r w:rsidRPr="000F359D">
        <w:rPr>
          <w:rFonts w:eastAsia="Times New Roman" w:cs="Helvetica"/>
        </w:rPr>
        <w:t xml:space="preserve"> </w:t>
      </w:r>
      <w:r w:rsidR="003D6D0E" w:rsidRPr="000F359D">
        <w:rPr>
          <w:rFonts w:eastAsia="Times New Roman" w:cs="Helvetica"/>
        </w:rPr>
        <w:t>(see reports</w:t>
      </w:r>
      <w:r w:rsidR="00E20B7E" w:rsidRPr="000F359D">
        <w:rPr>
          <w:rFonts w:eastAsia="Times New Roman" w:cs="Helvetica"/>
        </w:rPr>
        <w:t xml:space="preserve"> for Cash Flows Statement</w:t>
      </w:r>
      <w:r w:rsidR="00F208A4">
        <w:rPr>
          <w:rFonts w:eastAsia="Times New Roman" w:cs="Helvetica"/>
        </w:rPr>
        <w:t>)</w:t>
      </w:r>
    </w:p>
    <w:p w:rsidR="00F208A4" w:rsidRDefault="00F208A4" w:rsidP="00470209">
      <w:pPr>
        <w:spacing w:after="0" w:line="240" w:lineRule="auto"/>
        <w:rPr>
          <w:rFonts w:eastAsia="Times New Roman" w:cs="Helvetica"/>
        </w:rPr>
      </w:pPr>
    </w:p>
    <w:p w:rsidR="006C6EB0" w:rsidRDefault="00F208A4" w:rsidP="00470209">
      <w:pPr>
        <w:spacing w:after="0" w:line="240" w:lineRule="auto"/>
        <w:rPr>
          <w:rFonts w:eastAsia="Times New Roman" w:cs="Helvetica"/>
        </w:rPr>
      </w:pPr>
      <w:r>
        <w:rPr>
          <w:rFonts w:eastAsia="Times New Roman" w:cs="Helvetica"/>
        </w:rPr>
        <w:t>Attached is the cash flow statement</w:t>
      </w:r>
      <w:r w:rsidR="00EC21A5">
        <w:rPr>
          <w:rFonts w:eastAsia="Times New Roman" w:cs="Helvetica"/>
        </w:rPr>
        <w:t xml:space="preserve"> for </w:t>
      </w:r>
      <w:r>
        <w:rPr>
          <w:rFonts w:eastAsia="Times New Roman" w:cs="Helvetica"/>
        </w:rPr>
        <w:t xml:space="preserve">the </w:t>
      </w:r>
      <w:r w:rsidR="00EC21A5">
        <w:rPr>
          <w:rFonts w:eastAsia="Times New Roman" w:cs="Helvetica"/>
        </w:rPr>
        <w:t>two months ended August 31, 2017</w:t>
      </w:r>
      <w:r>
        <w:rPr>
          <w:rFonts w:eastAsia="Times New Roman" w:cs="Helvetica"/>
        </w:rPr>
        <w:t>.</w:t>
      </w:r>
    </w:p>
    <w:p w:rsidR="002838AC" w:rsidRDefault="002838AC" w:rsidP="007E0881">
      <w:pPr>
        <w:spacing w:after="0" w:line="240" w:lineRule="auto"/>
      </w:pPr>
    </w:p>
    <w:p w:rsidR="009F049E" w:rsidRDefault="009F049E" w:rsidP="007E0881">
      <w:pPr>
        <w:spacing w:after="0" w:line="240" w:lineRule="auto"/>
      </w:pPr>
      <w:r>
        <w:t>MURA’s operating cash receipts exceeded cash expendit</w:t>
      </w:r>
      <w:r w:rsidR="002838AC">
        <w:t xml:space="preserve">ures by $232.10 leaving </w:t>
      </w:r>
      <w:r>
        <w:t xml:space="preserve">a checking account balance of $9,689.79.  </w:t>
      </w:r>
    </w:p>
    <w:p w:rsidR="007E0881" w:rsidRDefault="007E0881" w:rsidP="007E0881">
      <w:pPr>
        <w:spacing w:after="0" w:line="240" w:lineRule="auto"/>
      </w:pPr>
    </w:p>
    <w:p w:rsidR="009F049E" w:rsidRDefault="002838AC" w:rsidP="002838AC">
      <w:pPr>
        <w:spacing w:after="0" w:line="240" w:lineRule="auto"/>
      </w:pPr>
      <w:r>
        <w:t>A</w:t>
      </w:r>
      <w:r w:rsidR="009F049E">
        <w:t xml:space="preserve">n invoice </w:t>
      </w:r>
      <w:r>
        <w:t xml:space="preserve">was received </w:t>
      </w:r>
      <w:r w:rsidR="009F049E">
        <w:t>from the Flagship Council in August and paid for both FY2016-17 and FY2017-18 dues this fiscal year.  The invoice for FY2016-17 was not received by the treasurer and therefore had not been paid in FY2016-17.</w:t>
      </w:r>
    </w:p>
    <w:p w:rsidR="007E0881" w:rsidRDefault="007E0881" w:rsidP="007E0881">
      <w:pPr>
        <w:spacing w:after="0" w:line="240" w:lineRule="auto"/>
      </w:pPr>
    </w:p>
    <w:p w:rsidR="00F11D79" w:rsidRDefault="009F049E" w:rsidP="00470209">
      <w:pPr>
        <w:spacing w:after="0" w:line="240" w:lineRule="auto"/>
      </w:pPr>
      <w:r>
        <w:t>The overall financial status of the organization is sound.</w:t>
      </w:r>
    </w:p>
    <w:p w:rsidR="00470209" w:rsidRDefault="00470209" w:rsidP="00470209">
      <w:pPr>
        <w:spacing w:after="0" w:line="240" w:lineRule="auto"/>
      </w:pPr>
    </w:p>
    <w:p w:rsidR="00470209" w:rsidRDefault="00470209" w:rsidP="00470209">
      <w:pPr>
        <w:spacing w:after="0" w:line="240" w:lineRule="auto"/>
      </w:pPr>
    </w:p>
    <w:p w:rsidR="00F919AE" w:rsidRPr="00F11D79" w:rsidRDefault="00706099" w:rsidP="00F11D79">
      <w:pPr>
        <w:jc w:val="center"/>
        <w:rPr>
          <w:b/>
          <w:u w:val="single"/>
        </w:rPr>
      </w:pPr>
      <w:r w:rsidRPr="00F11D79">
        <w:rPr>
          <w:b/>
          <w:u w:val="single"/>
        </w:rPr>
        <w:t>STANDING COMMITTEE REPORTS</w:t>
      </w:r>
    </w:p>
    <w:p w:rsidR="00DC3D0C" w:rsidRPr="00AD633A" w:rsidRDefault="00DC3D0C" w:rsidP="002D1B00">
      <w:pPr>
        <w:spacing w:after="120" w:line="240" w:lineRule="auto"/>
        <w:rPr>
          <w:rFonts w:eastAsia="Times New Roman" w:cs="Arial"/>
          <w:color w:val="00B050"/>
        </w:rPr>
      </w:pPr>
      <w:r w:rsidRPr="000F359D">
        <w:rPr>
          <w:rFonts w:eastAsia="Times New Roman" w:cs="Arial"/>
          <w:b/>
        </w:rPr>
        <w:t xml:space="preserve">MEMBERSHIP:  </w:t>
      </w:r>
      <w:r w:rsidR="00F93D73" w:rsidRPr="000F359D">
        <w:rPr>
          <w:rFonts w:eastAsia="Times New Roman" w:cs="Arial"/>
        </w:rPr>
        <w:t xml:space="preserve">Dick Otto </w:t>
      </w:r>
      <w:r w:rsidR="00A71AD6" w:rsidRPr="004217F1">
        <w:rPr>
          <w:rFonts w:eastAsia="Times New Roman" w:cs="Arial"/>
        </w:rPr>
        <w:t>(see attached report</w:t>
      </w:r>
      <w:r w:rsidR="004217F1" w:rsidRPr="004217F1">
        <w:rPr>
          <w:rFonts w:eastAsia="Times New Roman" w:cs="Arial"/>
        </w:rPr>
        <w:t xml:space="preserve"> of members as of 9/18</w:t>
      </w:r>
      <w:r w:rsidR="00EC59DA" w:rsidRPr="004217F1">
        <w:rPr>
          <w:rFonts w:eastAsia="Times New Roman" w:cs="Arial"/>
        </w:rPr>
        <w:t>/2017</w:t>
      </w:r>
      <w:r w:rsidR="00A71AD6" w:rsidRPr="004217F1">
        <w:rPr>
          <w:rFonts w:eastAsia="Times New Roman" w:cs="Arial"/>
        </w:rPr>
        <w:t>)</w:t>
      </w:r>
    </w:p>
    <w:p w:rsidR="007E0881" w:rsidRDefault="00853081" w:rsidP="007E0881">
      <w:pPr>
        <w:spacing w:after="0" w:line="240" w:lineRule="auto"/>
      </w:pPr>
      <w:r>
        <w:t>A</w:t>
      </w:r>
      <w:r w:rsidR="004217F1">
        <w:t>ttached</w:t>
      </w:r>
      <w:r>
        <w:t xml:space="preserve"> is</w:t>
      </w:r>
      <w:r w:rsidR="00116C2A">
        <w:t xml:space="preserve"> a summary </w:t>
      </w:r>
      <w:r w:rsidR="004217F1">
        <w:t>that reflects total p</w:t>
      </w:r>
      <w:r>
        <w:t>aid membership of 871 as of September 18</w:t>
      </w:r>
      <w:r w:rsidR="00116C2A">
        <w:t>, 2017</w:t>
      </w:r>
      <w:r w:rsidR="004217F1">
        <w:t xml:space="preserve">.  </w:t>
      </w:r>
      <w:r>
        <w:t>The names of 68 members that last paid dues for</w:t>
      </w:r>
      <w:r w:rsidR="0025113A">
        <w:t xml:space="preserve"> 2016 have also been included and they are delinquent.  Dick has talked to a number of these </w:t>
      </w:r>
      <w:r w:rsidR="00C30893">
        <w:t xml:space="preserve">people </w:t>
      </w:r>
      <w:r w:rsidR="0025113A">
        <w:t xml:space="preserve">personally but has had no response.  If someone on the Board knows anyone on the list and can speak to them personally to remind them to pay their dues, please do so.    Those paid to 2018 and beyond </w:t>
      </w:r>
      <w:r w:rsidR="00116C2A">
        <w:t xml:space="preserve">are members who </w:t>
      </w:r>
      <w:r w:rsidR="0025113A">
        <w:t xml:space="preserve">pay ahead.   </w:t>
      </w:r>
      <w:r>
        <w:t>The UM Staff Benefit people</w:t>
      </w:r>
      <w:r w:rsidR="004217F1">
        <w:t xml:space="preserve"> have NOT provided an up</w:t>
      </w:r>
      <w:r>
        <w:t>dated report on “deceased” MURA members</w:t>
      </w:r>
      <w:r w:rsidR="004217F1">
        <w:t xml:space="preserve"> since the first of th</w:t>
      </w:r>
      <w:r w:rsidR="0025113A">
        <w:t xml:space="preserve">e year.  </w:t>
      </w:r>
      <w:r w:rsidR="004217F1">
        <w:t xml:space="preserve">Therefore, </w:t>
      </w:r>
      <w:r>
        <w:t>there may be a few people</w:t>
      </w:r>
      <w:r w:rsidR="004217F1">
        <w:t xml:space="preserve"> in the numbers noted ab</w:t>
      </w:r>
      <w:r w:rsidR="0025113A">
        <w:t xml:space="preserve">ove that are no longer with us.  If someone is aware of a deceased retiree, please notify Dick in an email.  </w:t>
      </w:r>
    </w:p>
    <w:p w:rsidR="00EB07EB" w:rsidRDefault="00EB07EB" w:rsidP="007E0881">
      <w:pPr>
        <w:spacing w:after="0" w:line="240" w:lineRule="auto"/>
      </w:pPr>
    </w:p>
    <w:p w:rsidR="00EB07EB" w:rsidRDefault="00EB07EB" w:rsidP="007E0881">
      <w:pPr>
        <w:spacing w:after="0" w:line="240" w:lineRule="auto"/>
      </w:pPr>
      <w:r>
        <w:t xml:space="preserve">In addition, a letter of invitation to participate in the United Way campaign is forthcoming.  There is apparently a modified level of support from the campus.  </w:t>
      </w:r>
      <w:r w:rsidR="00B47C5F">
        <w:t>MURA has traditionally been a strong supporter of the United Way.  Members are encouraged to contribute as they are able.</w:t>
      </w:r>
    </w:p>
    <w:p w:rsidR="004217F1" w:rsidRDefault="004217F1" w:rsidP="007E0881">
      <w:pPr>
        <w:spacing w:after="0" w:line="240" w:lineRule="auto"/>
      </w:pPr>
      <w:r>
        <w:t xml:space="preserve"> </w:t>
      </w:r>
    </w:p>
    <w:p w:rsidR="0010089C" w:rsidRDefault="00D62AD6" w:rsidP="00470209">
      <w:pPr>
        <w:spacing w:after="0" w:line="240" w:lineRule="auto"/>
        <w:rPr>
          <w:rFonts w:eastAsia="Times New Roman" w:cs="Helvetica"/>
        </w:rPr>
      </w:pPr>
      <w:r w:rsidRPr="001D49E8">
        <w:rPr>
          <w:rFonts w:eastAsia="Times New Roman" w:cs="Helvetica"/>
          <w:b/>
          <w:caps/>
        </w:rPr>
        <w:t>Program COMMITTEE:</w:t>
      </w:r>
      <w:r w:rsidRPr="001D49E8">
        <w:rPr>
          <w:rFonts w:eastAsia="Times New Roman" w:cs="Helvetica"/>
        </w:rPr>
        <w:t xml:space="preserve">  </w:t>
      </w:r>
      <w:r w:rsidR="006071BD" w:rsidRPr="001D49E8">
        <w:rPr>
          <w:rFonts w:eastAsia="Times New Roman" w:cs="Helvetica"/>
        </w:rPr>
        <w:t>Jo Turner</w:t>
      </w:r>
    </w:p>
    <w:p w:rsidR="00470209" w:rsidRDefault="00470209" w:rsidP="00470209">
      <w:pPr>
        <w:spacing w:after="0" w:line="240" w:lineRule="auto"/>
        <w:rPr>
          <w:rFonts w:eastAsia="Times New Roman" w:cs="Helvetica"/>
        </w:rPr>
      </w:pPr>
    </w:p>
    <w:p w:rsidR="006706B9" w:rsidRPr="004755EB" w:rsidRDefault="004755EB" w:rsidP="006706B9">
      <w:pPr>
        <w:shd w:val="clear" w:color="auto" w:fill="FFFFFF"/>
        <w:spacing w:after="0" w:line="240" w:lineRule="auto"/>
        <w:rPr>
          <w:rFonts w:eastAsia="MS Mincho" w:cs="Calibri"/>
          <w:sz w:val="24"/>
          <w:szCs w:val="24"/>
        </w:rPr>
      </w:pPr>
      <w:r w:rsidRPr="004755EB">
        <w:rPr>
          <w:rFonts w:eastAsia="Times New Roman" w:cs="Times New Roman"/>
          <w:color w:val="000000"/>
          <w:sz w:val="24"/>
          <w:szCs w:val="24"/>
        </w:rPr>
        <w:t>The u</w:t>
      </w:r>
      <w:r w:rsidR="006706B9" w:rsidRPr="004755EB">
        <w:rPr>
          <w:rFonts w:eastAsia="Times New Roman" w:cs="Times New Roman"/>
          <w:color w:val="000000"/>
          <w:sz w:val="24"/>
          <w:szCs w:val="24"/>
        </w:rPr>
        <w:t>pcoming events for 2017-2018</w:t>
      </w:r>
      <w:r w:rsidRPr="004755EB">
        <w:rPr>
          <w:rFonts w:eastAsia="Times New Roman" w:cs="Times New Roman"/>
          <w:color w:val="000000"/>
          <w:sz w:val="24"/>
          <w:szCs w:val="24"/>
        </w:rPr>
        <w:t xml:space="preserve"> are as follows</w:t>
      </w:r>
      <w:r w:rsidR="006706B9" w:rsidRPr="004755EB">
        <w:rPr>
          <w:rFonts w:eastAsia="MS Mincho" w:cs="Calibri"/>
          <w:sz w:val="24"/>
          <w:szCs w:val="24"/>
        </w:rPr>
        <w:t>:</w:t>
      </w:r>
    </w:p>
    <w:p w:rsidR="006706B9" w:rsidRPr="00621BBE" w:rsidRDefault="006706B9" w:rsidP="006706B9">
      <w:pPr>
        <w:widowControl w:val="0"/>
        <w:numPr>
          <w:ilvl w:val="0"/>
          <w:numId w:val="29"/>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 xml:space="preserve">October 14, 10 a.m. to 12:00 noon – Fall </w:t>
      </w:r>
      <w:r w:rsidR="00A12944">
        <w:rPr>
          <w:rFonts w:eastAsia="MS Mincho" w:cs="Calibri"/>
          <w:sz w:val="24"/>
          <w:szCs w:val="24"/>
        </w:rPr>
        <w:t>Information M</w:t>
      </w:r>
      <w:r w:rsidRPr="00621BBE">
        <w:rPr>
          <w:rFonts w:eastAsia="MS Mincho" w:cs="Calibri"/>
          <w:sz w:val="24"/>
          <w:szCs w:val="24"/>
        </w:rPr>
        <w:t>eeting –</w:t>
      </w:r>
      <w:r>
        <w:rPr>
          <w:rFonts w:eastAsia="MS Mincho" w:cs="Calibri"/>
          <w:sz w:val="24"/>
          <w:szCs w:val="24"/>
        </w:rPr>
        <w:t xml:space="preserve"> </w:t>
      </w:r>
      <w:r w:rsidRPr="00621BBE">
        <w:rPr>
          <w:rFonts w:eastAsia="MS Mincho" w:cs="Calibri"/>
          <w:sz w:val="24"/>
          <w:szCs w:val="24"/>
        </w:rPr>
        <w:t>Reynolds Alumni Center</w:t>
      </w:r>
    </w:p>
    <w:p w:rsidR="006706B9" w:rsidRPr="00621BBE" w:rsidRDefault="006706B9" w:rsidP="006706B9">
      <w:pPr>
        <w:widowControl w:val="0"/>
        <w:numPr>
          <w:ilvl w:val="0"/>
          <w:numId w:val="29"/>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December 16, 10:30 a.m. – 1:30 p.m. – Holiday Luncheon – Reynolds Alumni Center</w:t>
      </w:r>
    </w:p>
    <w:p w:rsidR="006706B9" w:rsidRPr="00621BBE" w:rsidRDefault="006706B9" w:rsidP="006706B9">
      <w:pPr>
        <w:widowControl w:val="0"/>
        <w:numPr>
          <w:ilvl w:val="0"/>
          <w:numId w:val="29"/>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 xml:space="preserve">March 17, 2018, 9:30 a.m. </w:t>
      </w:r>
      <w:r w:rsidR="00A12944">
        <w:rPr>
          <w:rFonts w:eastAsia="MS Mincho" w:cs="Calibri"/>
          <w:sz w:val="24"/>
          <w:szCs w:val="24"/>
        </w:rPr>
        <w:t>– 12:00 noon – Annual Business M</w:t>
      </w:r>
      <w:r w:rsidRPr="00621BBE">
        <w:rPr>
          <w:rFonts w:eastAsia="MS Mincho" w:cs="Calibri"/>
          <w:sz w:val="24"/>
          <w:szCs w:val="24"/>
        </w:rPr>
        <w:t>eeting</w:t>
      </w:r>
      <w:r>
        <w:rPr>
          <w:rFonts w:eastAsia="MS Mincho" w:cs="Calibri"/>
          <w:sz w:val="24"/>
          <w:szCs w:val="24"/>
        </w:rPr>
        <w:t xml:space="preserve"> – Reynolds Alumni Center</w:t>
      </w:r>
    </w:p>
    <w:p w:rsidR="007F08FA" w:rsidRDefault="006706B9" w:rsidP="007F08FA">
      <w:pPr>
        <w:widowControl w:val="0"/>
        <w:numPr>
          <w:ilvl w:val="0"/>
          <w:numId w:val="29"/>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 xml:space="preserve">Spring Social – TBD </w:t>
      </w:r>
      <w:r>
        <w:rPr>
          <w:rFonts w:eastAsia="MS Mincho" w:cs="Calibri"/>
          <w:sz w:val="24"/>
          <w:szCs w:val="24"/>
        </w:rPr>
        <w:t>– Hoping for Providence Point, hosted by President Choi</w:t>
      </w:r>
    </w:p>
    <w:p w:rsidR="007F08FA" w:rsidRPr="007F08FA" w:rsidRDefault="007F08FA" w:rsidP="007F08FA">
      <w:pPr>
        <w:spacing w:after="0" w:line="240" w:lineRule="auto"/>
        <w:rPr>
          <w:rFonts w:eastAsia="Times New Roman" w:cs="Helvetica"/>
        </w:rPr>
      </w:pPr>
      <w:r w:rsidRPr="007F08FA">
        <w:rPr>
          <w:rFonts w:eastAsia="Times New Roman" w:cs="Helvetica"/>
          <w:b/>
          <w:caps/>
        </w:rPr>
        <w:lastRenderedPageBreak/>
        <w:t>Program COMMITTEE (continued):</w:t>
      </w:r>
      <w:r w:rsidRPr="007F08FA">
        <w:rPr>
          <w:rFonts w:eastAsia="Times New Roman" w:cs="Helvetica"/>
        </w:rPr>
        <w:t xml:space="preserve">  Jo Turner</w:t>
      </w:r>
    </w:p>
    <w:p w:rsidR="007F08FA" w:rsidRPr="007F08FA" w:rsidRDefault="007F08FA" w:rsidP="007F08FA">
      <w:pPr>
        <w:widowControl w:val="0"/>
        <w:autoSpaceDE w:val="0"/>
        <w:autoSpaceDN w:val="0"/>
        <w:adjustRightInd w:val="0"/>
        <w:spacing w:after="0" w:line="240" w:lineRule="auto"/>
        <w:contextualSpacing/>
        <w:rPr>
          <w:rFonts w:eastAsia="MS Mincho" w:cs="Calibri"/>
          <w:sz w:val="24"/>
          <w:szCs w:val="24"/>
        </w:rPr>
      </w:pPr>
    </w:p>
    <w:p w:rsidR="006706B9" w:rsidRPr="00621BBE" w:rsidRDefault="006706B9" w:rsidP="006706B9">
      <w:pPr>
        <w:widowControl w:val="0"/>
        <w:numPr>
          <w:ilvl w:val="0"/>
          <w:numId w:val="29"/>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May 9, 2018 – 11:00 a.m. to 1:00 p.m. – Ray Schroeder Spring Picnic</w:t>
      </w:r>
      <w:r>
        <w:rPr>
          <w:rFonts w:eastAsia="MS Mincho" w:cs="Calibri"/>
          <w:sz w:val="24"/>
          <w:szCs w:val="24"/>
        </w:rPr>
        <w:t xml:space="preserve"> – Twin Lakes Park</w:t>
      </w:r>
    </w:p>
    <w:p w:rsidR="006706B9" w:rsidRPr="00621BBE" w:rsidRDefault="006706B9" w:rsidP="006706B9">
      <w:pPr>
        <w:widowControl w:val="0"/>
        <w:numPr>
          <w:ilvl w:val="0"/>
          <w:numId w:val="29"/>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Chancellor’s Retirees Luncheon and Resource Fair – TBD – late May</w:t>
      </w:r>
    </w:p>
    <w:p w:rsidR="006706B9" w:rsidRPr="00621BBE" w:rsidRDefault="006706B9" w:rsidP="006706B9">
      <w:pPr>
        <w:widowControl w:val="0"/>
        <w:autoSpaceDE w:val="0"/>
        <w:autoSpaceDN w:val="0"/>
        <w:adjustRightInd w:val="0"/>
        <w:spacing w:after="0" w:line="240" w:lineRule="auto"/>
        <w:rPr>
          <w:rFonts w:eastAsia="MS Mincho" w:cs="Calibri"/>
          <w:b/>
          <w:sz w:val="24"/>
          <w:szCs w:val="24"/>
        </w:rPr>
      </w:pPr>
    </w:p>
    <w:p w:rsidR="00147EE8" w:rsidRDefault="006706B9" w:rsidP="006706B9">
      <w:pPr>
        <w:spacing w:after="0" w:line="240" w:lineRule="auto"/>
        <w:rPr>
          <w:rFonts w:eastAsia="MS Mincho" w:cs="Calibri"/>
          <w:sz w:val="24"/>
          <w:szCs w:val="24"/>
        </w:rPr>
      </w:pPr>
      <w:r w:rsidRPr="00621BBE">
        <w:rPr>
          <w:rFonts w:eastAsia="MS Mincho" w:cs="Calibri"/>
          <w:sz w:val="24"/>
          <w:szCs w:val="24"/>
        </w:rPr>
        <w:t>The</w:t>
      </w:r>
      <w:r w:rsidR="004755EB">
        <w:rPr>
          <w:rFonts w:eastAsia="MS Mincho" w:cs="Calibri"/>
          <w:sz w:val="24"/>
          <w:szCs w:val="24"/>
        </w:rPr>
        <w:t xml:space="preserve"> Fall Social</w:t>
      </w:r>
      <w:r w:rsidRPr="00621BBE">
        <w:rPr>
          <w:rFonts w:eastAsia="MS Mincho" w:cs="Calibri"/>
          <w:sz w:val="24"/>
          <w:szCs w:val="24"/>
        </w:rPr>
        <w:t xml:space="preserve"> was held on September 14, 3-5:00 p.m. at Osher Lifelong Learning in Moss Building.  </w:t>
      </w:r>
      <w:r>
        <w:rPr>
          <w:rFonts w:cs="Arial"/>
          <w:color w:val="212121"/>
          <w:sz w:val="24"/>
          <w:szCs w:val="24"/>
          <w:shd w:val="clear" w:color="auto" w:fill="FFFFFF"/>
        </w:rPr>
        <w:t>Forty-five (45</w:t>
      </w:r>
      <w:r w:rsidRPr="00621BBE">
        <w:rPr>
          <w:rFonts w:cs="Arial"/>
          <w:color w:val="212121"/>
          <w:sz w:val="24"/>
          <w:szCs w:val="24"/>
          <w:shd w:val="clear" w:color="auto" w:fill="FFFFFF"/>
        </w:rPr>
        <w:t xml:space="preserve">) registrations were collected (1 paid $15) </w:t>
      </w:r>
      <w:r>
        <w:rPr>
          <w:rFonts w:eastAsia="MS Mincho" w:cs="Calibri"/>
          <w:sz w:val="24"/>
          <w:szCs w:val="24"/>
        </w:rPr>
        <w:t>with a registration fees of $455</w:t>
      </w:r>
      <w:r w:rsidRPr="00621BBE">
        <w:rPr>
          <w:rFonts w:eastAsia="MS Mincho" w:cs="Calibri"/>
          <w:sz w:val="24"/>
          <w:szCs w:val="24"/>
        </w:rPr>
        <w:t xml:space="preserve"> collected. There were </w:t>
      </w:r>
      <w:r w:rsidRPr="00621BBE">
        <w:rPr>
          <w:rFonts w:cs="Arial"/>
          <w:color w:val="212121"/>
          <w:sz w:val="24"/>
          <w:szCs w:val="24"/>
          <w:shd w:val="clear" w:color="auto" w:fill="FFFFFF"/>
        </w:rPr>
        <w:t xml:space="preserve">five no-shows and three walk-ins. </w:t>
      </w:r>
      <w:r w:rsidRPr="00621BBE">
        <w:rPr>
          <w:rFonts w:eastAsia="MS Mincho" w:cs="Calibri"/>
          <w:sz w:val="24"/>
          <w:szCs w:val="24"/>
        </w:rPr>
        <w:t xml:space="preserve">  The Osher Volunteer Committee </w:t>
      </w:r>
    </w:p>
    <w:p w:rsidR="006706B9" w:rsidRPr="002B72B7" w:rsidRDefault="006706B9" w:rsidP="006706B9">
      <w:pPr>
        <w:spacing w:after="0" w:line="240" w:lineRule="auto"/>
        <w:rPr>
          <w:rFonts w:eastAsia="Times New Roman" w:cs="Times New Roman"/>
          <w:color w:val="000000"/>
          <w:sz w:val="24"/>
          <w:szCs w:val="24"/>
        </w:rPr>
      </w:pPr>
      <w:r w:rsidRPr="00621BBE">
        <w:rPr>
          <w:rFonts w:eastAsia="MS Mincho" w:cs="Calibri"/>
          <w:sz w:val="24"/>
          <w:szCs w:val="24"/>
        </w:rPr>
        <w:t>led by Barbara Churchill coordinate</w:t>
      </w:r>
      <w:r>
        <w:rPr>
          <w:rFonts w:eastAsia="MS Mincho" w:cs="Calibri"/>
          <w:sz w:val="24"/>
          <w:szCs w:val="24"/>
        </w:rPr>
        <w:t>d</w:t>
      </w:r>
      <w:r w:rsidRPr="00621BBE">
        <w:rPr>
          <w:rFonts w:eastAsia="MS Mincho" w:cs="Calibri"/>
          <w:sz w:val="24"/>
          <w:szCs w:val="24"/>
        </w:rPr>
        <w:t xml:space="preserve"> the event/refreshments at cost-only.  Total costs </w:t>
      </w:r>
      <w:r>
        <w:rPr>
          <w:rFonts w:eastAsia="MS Mincho" w:cs="Calibri"/>
          <w:sz w:val="24"/>
          <w:szCs w:val="24"/>
        </w:rPr>
        <w:t>were $281.87 which included:  $111.48</w:t>
      </w:r>
      <w:r w:rsidRPr="00621BBE">
        <w:rPr>
          <w:rFonts w:eastAsia="MS Mincho" w:cs="Calibri"/>
          <w:sz w:val="24"/>
          <w:szCs w:val="24"/>
        </w:rPr>
        <w:t xml:space="preserve"> Osher for refreshment</w:t>
      </w:r>
      <w:r>
        <w:rPr>
          <w:rFonts w:eastAsia="MS Mincho" w:cs="Calibri"/>
          <w:sz w:val="24"/>
          <w:szCs w:val="24"/>
        </w:rPr>
        <w:t>s</w:t>
      </w:r>
      <w:r w:rsidRPr="00621BBE">
        <w:rPr>
          <w:rFonts w:eastAsia="MS Mincho" w:cs="Calibri"/>
          <w:sz w:val="24"/>
          <w:szCs w:val="24"/>
        </w:rPr>
        <w:t xml:space="preserve">; $29.39 Jo Turner for supplies; </w:t>
      </w:r>
      <w:r w:rsidRPr="002B72B7">
        <w:rPr>
          <w:rFonts w:eastAsia="Times New Roman" w:cs="Times New Roman"/>
          <w:color w:val="000000"/>
          <w:sz w:val="24"/>
          <w:szCs w:val="24"/>
        </w:rPr>
        <w:t>$141 - Prizes - $80 Osher gift certificate; $25 MURA holiday luncheon gift certificate; $36 (3 @$12) MURA breakfast gift certificates</w:t>
      </w:r>
      <w:r>
        <w:rPr>
          <w:rFonts w:eastAsia="Times New Roman" w:cs="Times New Roman"/>
          <w:color w:val="000000"/>
          <w:sz w:val="24"/>
          <w:szCs w:val="24"/>
        </w:rPr>
        <w:t>.  Mizzou Store also donated prizes.</w:t>
      </w:r>
    </w:p>
    <w:p w:rsidR="006706B9" w:rsidRPr="00621BBE" w:rsidRDefault="006706B9" w:rsidP="006706B9">
      <w:pPr>
        <w:widowControl w:val="0"/>
        <w:autoSpaceDE w:val="0"/>
        <w:autoSpaceDN w:val="0"/>
        <w:adjustRightInd w:val="0"/>
        <w:spacing w:after="0" w:line="240" w:lineRule="auto"/>
        <w:rPr>
          <w:rFonts w:eastAsia="MS Mincho" w:cs="Calibri"/>
          <w:sz w:val="24"/>
          <w:szCs w:val="24"/>
        </w:rPr>
      </w:pPr>
    </w:p>
    <w:p w:rsidR="006706B9" w:rsidRPr="00621BBE" w:rsidRDefault="006706B9" w:rsidP="006706B9">
      <w:pPr>
        <w:spacing w:after="0" w:line="240" w:lineRule="auto"/>
        <w:rPr>
          <w:rFonts w:eastAsia="MS Mincho" w:cs="Times New Roman"/>
          <w:sz w:val="24"/>
          <w:szCs w:val="24"/>
        </w:rPr>
      </w:pPr>
      <w:r w:rsidRPr="00621BBE">
        <w:rPr>
          <w:rFonts w:eastAsia="MS Mincho" w:cs="Calibri"/>
          <w:sz w:val="24"/>
          <w:szCs w:val="24"/>
        </w:rPr>
        <w:t xml:space="preserve">Dick and Anne Hessler reported on the September 12 breakfast with President Mun Choi.  Excellent attendance; probably largest crowd ever.   </w:t>
      </w:r>
      <w:r w:rsidRPr="00621BBE">
        <w:rPr>
          <w:rFonts w:eastAsia="MS Mincho" w:cs="Times New Roman"/>
          <w:sz w:val="24"/>
          <w:szCs w:val="24"/>
        </w:rPr>
        <w:t>The following speakers are confirmed:</w:t>
      </w:r>
    </w:p>
    <w:p w:rsidR="006706B9" w:rsidRPr="00621BBE" w:rsidRDefault="006706B9" w:rsidP="006706B9">
      <w:pPr>
        <w:spacing w:after="0" w:line="240" w:lineRule="auto"/>
        <w:rPr>
          <w:rFonts w:eastAsia="MS Mincho" w:cs="Times New Roman"/>
          <w:sz w:val="24"/>
          <w:szCs w:val="24"/>
        </w:rPr>
      </w:pPr>
      <w:r w:rsidRPr="00621BBE">
        <w:rPr>
          <w:rFonts w:eastAsia="MS Mincho" w:cs="Times New Roman"/>
          <w:sz w:val="24"/>
          <w:szCs w:val="24"/>
        </w:rPr>
        <w:t>Oct 3</w:t>
      </w:r>
      <w:r w:rsidRPr="00621BBE">
        <w:rPr>
          <w:rFonts w:eastAsia="MS Mincho" w:cs="Times New Roman"/>
          <w:sz w:val="24"/>
          <w:szCs w:val="24"/>
        </w:rPr>
        <w:tab/>
      </w:r>
      <w:r w:rsidRPr="00621BBE">
        <w:rPr>
          <w:rFonts w:eastAsia="MS Mincho" w:cs="Times New Roman"/>
          <w:sz w:val="24"/>
          <w:szCs w:val="24"/>
        </w:rPr>
        <w:tab/>
        <w:t>Steve Hollis, Boone County Social Services and Public Assistance</w:t>
      </w:r>
      <w:r w:rsidRPr="00621BBE">
        <w:rPr>
          <w:rFonts w:eastAsia="MS Mincho" w:cs="Times New Roman"/>
          <w:sz w:val="24"/>
          <w:szCs w:val="24"/>
        </w:rPr>
        <w:tab/>
      </w:r>
    </w:p>
    <w:p w:rsidR="006706B9" w:rsidRPr="00621BBE" w:rsidRDefault="006706B9" w:rsidP="006706B9">
      <w:pPr>
        <w:spacing w:after="0" w:line="240" w:lineRule="auto"/>
        <w:rPr>
          <w:rFonts w:eastAsia="MS Mincho" w:cs="Times New Roman"/>
          <w:sz w:val="24"/>
          <w:szCs w:val="24"/>
        </w:rPr>
      </w:pPr>
      <w:r w:rsidRPr="00621BBE">
        <w:rPr>
          <w:rFonts w:eastAsia="MS Mincho" w:cs="Times New Roman"/>
          <w:sz w:val="24"/>
          <w:szCs w:val="24"/>
        </w:rPr>
        <w:t>Nov 7</w:t>
      </w:r>
      <w:r w:rsidRPr="00621BBE">
        <w:rPr>
          <w:rFonts w:eastAsia="MS Mincho" w:cs="Times New Roman"/>
          <w:sz w:val="24"/>
          <w:szCs w:val="24"/>
        </w:rPr>
        <w:tab/>
      </w:r>
      <w:r w:rsidRPr="00621BBE">
        <w:rPr>
          <w:rFonts w:eastAsia="MS Mincho" w:cs="Times New Roman"/>
          <w:sz w:val="24"/>
          <w:szCs w:val="24"/>
        </w:rPr>
        <w:tab/>
        <w:t xml:space="preserve">Marshall Stewart, Vice Chancellor for Extension and Engagement </w:t>
      </w:r>
    </w:p>
    <w:p w:rsidR="006706B9" w:rsidRPr="00621BBE" w:rsidRDefault="006706B9" w:rsidP="006706B9">
      <w:pPr>
        <w:spacing w:after="0" w:line="240" w:lineRule="auto"/>
        <w:rPr>
          <w:rFonts w:eastAsia="MS Mincho" w:cs="Times New Roman"/>
          <w:sz w:val="24"/>
          <w:szCs w:val="24"/>
        </w:rPr>
      </w:pPr>
      <w:r w:rsidRPr="00621BBE">
        <w:rPr>
          <w:rFonts w:eastAsia="MS Mincho" w:cs="Times New Roman"/>
          <w:sz w:val="24"/>
          <w:szCs w:val="24"/>
        </w:rPr>
        <w:t>Dec 5</w:t>
      </w:r>
      <w:r w:rsidRPr="00621BBE">
        <w:rPr>
          <w:rFonts w:eastAsia="MS Mincho" w:cs="Times New Roman"/>
          <w:sz w:val="24"/>
          <w:szCs w:val="24"/>
        </w:rPr>
        <w:tab/>
      </w:r>
      <w:r w:rsidRPr="00621BBE">
        <w:rPr>
          <w:rFonts w:eastAsia="MS Mincho" w:cs="Times New Roman"/>
          <w:sz w:val="24"/>
          <w:szCs w:val="24"/>
        </w:rPr>
        <w:tab/>
        <w:t>Jerry Nelson – Retired MU Agronomy professor on North Korea</w:t>
      </w:r>
    </w:p>
    <w:p w:rsidR="006706B9" w:rsidRPr="00621BBE" w:rsidRDefault="006706B9" w:rsidP="006706B9">
      <w:pPr>
        <w:spacing w:after="0" w:line="240" w:lineRule="auto"/>
        <w:rPr>
          <w:rFonts w:eastAsia="MS Mincho" w:cs="Times New Roman"/>
          <w:sz w:val="24"/>
          <w:szCs w:val="24"/>
        </w:rPr>
      </w:pPr>
      <w:r w:rsidRPr="00621BBE">
        <w:rPr>
          <w:rFonts w:eastAsia="MS Mincho" w:cs="Times New Roman"/>
          <w:sz w:val="24"/>
          <w:szCs w:val="24"/>
        </w:rPr>
        <w:t xml:space="preserve">Jan </w:t>
      </w:r>
      <w:r w:rsidRPr="00621BBE">
        <w:rPr>
          <w:rFonts w:eastAsia="MS Mincho" w:cs="Times New Roman"/>
          <w:sz w:val="24"/>
          <w:szCs w:val="24"/>
        </w:rPr>
        <w:tab/>
      </w:r>
      <w:r w:rsidRPr="00621BBE">
        <w:rPr>
          <w:rFonts w:eastAsia="MS Mincho" w:cs="Times New Roman"/>
          <w:sz w:val="24"/>
          <w:szCs w:val="24"/>
        </w:rPr>
        <w:tab/>
        <w:t>Skip</w:t>
      </w:r>
    </w:p>
    <w:p w:rsidR="006706B9" w:rsidRPr="00621BBE" w:rsidRDefault="006706B9" w:rsidP="006706B9">
      <w:pPr>
        <w:spacing w:after="0" w:line="240" w:lineRule="auto"/>
        <w:rPr>
          <w:rFonts w:eastAsia="MS Mincho" w:cs="Times New Roman"/>
          <w:sz w:val="24"/>
          <w:szCs w:val="24"/>
        </w:rPr>
      </w:pPr>
      <w:r w:rsidRPr="00621BBE">
        <w:rPr>
          <w:rFonts w:eastAsia="MS Mincho" w:cs="Times New Roman"/>
          <w:sz w:val="24"/>
          <w:szCs w:val="24"/>
        </w:rPr>
        <w:t>Feb 6</w:t>
      </w:r>
      <w:r w:rsidRPr="00621BBE">
        <w:rPr>
          <w:rFonts w:eastAsia="MS Mincho" w:cs="Times New Roman"/>
          <w:sz w:val="24"/>
          <w:szCs w:val="24"/>
        </w:rPr>
        <w:tab/>
      </w:r>
      <w:r w:rsidRPr="00621BBE">
        <w:rPr>
          <w:rFonts w:eastAsia="MS Mincho" w:cs="Times New Roman"/>
          <w:sz w:val="24"/>
          <w:szCs w:val="24"/>
        </w:rPr>
        <w:tab/>
        <w:t>Alexander Cartwright, MU Chancellor</w:t>
      </w:r>
    </w:p>
    <w:p w:rsidR="006706B9" w:rsidRPr="00621BBE" w:rsidRDefault="006706B9" w:rsidP="006706B9">
      <w:pPr>
        <w:spacing w:after="0" w:line="240" w:lineRule="auto"/>
        <w:rPr>
          <w:rFonts w:eastAsia="MS Mincho" w:cs="Times New Roman"/>
          <w:sz w:val="24"/>
          <w:szCs w:val="24"/>
        </w:rPr>
      </w:pPr>
      <w:r w:rsidRPr="00621BBE">
        <w:rPr>
          <w:rFonts w:eastAsia="MS Mincho" w:cs="Times New Roman"/>
          <w:sz w:val="24"/>
          <w:szCs w:val="24"/>
        </w:rPr>
        <w:t>June 5</w:t>
      </w:r>
      <w:r w:rsidRPr="00621BBE">
        <w:rPr>
          <w:rFonts w:eastAsia="MS Mincho" w:cs="Times New Roman"/>
          <w:sz w:val="24"/>
          <w:szCs w:val="24"/>
        </w:rPr>
        <w:tab/>
      </w:r>
      <w:r w:rsidRPr="00621BBE">
        <w:rPr>
          <w:rFonts w:eastAsia="MS Mincho" w:cs="Times New Roman"/>
          <w:sz w:val="24"/>
          <w:szCs w:val="24"/>
        </w:rPr>
        <w:tab/>
        <w:t>Peter Hessler</w:t>
      </w:r>
    </w:p>
    <w:p w:rsidR="006706B9" w:rsidRPr="00621BBE" w:rsidRDefault="006706B9" w:rsidP="006706B9">
      <w:pPr>
        <w:widowControl w:val="0"/>
        <w:autoSpaceDE w:val="0"/>
        <w:autoSpaceDN w:val="0"/>
        <w:adjustRightInd w:val="0"/>
        <w:spacing w:after="0" w:line="240" w:lineRule="auto"/>
        <w:rPr>
          <w:rFonts w:eastAsia="MS Mincho" w:cs="Calibri"/>
          <w:sz w:val="24"/>
          <w:szCs w:val="24"/>
        </w:rPr>
      </w:pPr>
    </w:p>
    <w:p w:rsidR="006706B9" w:rsidRPr="00621BBE" w:rsidRDefault="006706B9" w:rsidP="006706B9">
      <w:pPr>
        <w:widowControl w:val="0"/>
        <w:autoSpaceDE w:val="0"/>
        <w:autoSpaceDN w:val="0"/>
        <w:adjustRightInd w:val="0"/>
        <w:spacing w:after="0" w:line="240" w:lineRule="auto"/>
        <w:rPr>
          <w:rFonts w:eastAsia="MS Mincho" w:cs="Times New Roman"/>
          <w:sz w:val="24"/>
          <w:szCs w:val="24"/>
        </w:rPr>
      </w:pPr>
      <w:r w:rsidRPr="00621BBE">
        <w:rPr>
          <w:rFonts w:eastAsia="MS Mincho" w:cs="Times New Roman"/>
          <w:sz w:val="24"/>
          <w:szCs w:val="24"/>
        </w:rPr>
        <w:t>For October breakfast, expect to use current system with Jack Miles receiving registrations and accepting payment at the door.   Also discussed how this database will be integrated with other functions such as paying dues.  This wil</w:t>
      </w:r>
      <w:r w:rsidR="00053B49">
        <w:rPr>
          <w:rFonts w:eastAsia="MS Mincho" w:cs="Times New Roman"/>
          <w:sz w:val="24"/>
          <w:szCs w:val="24"/>
        </w:rPr>
        <w:t xml:space="preserve">l be brought to the MURA Board </w:t>
      </w:r>
      <w:r w:rsidRPr="00621BBE">
        <w:rPr>
          <w:rFonts w:eastAsia="MS Mincho" w:cs="Times New Roman"/>
          <w:sz w:val="24"/>
          <w:szCs w:val="24"/>
        </w:rPr>
        <w:t>a</w:t>
      </w:r>
      <w:r w:rsidR="00053B49">
        <w:rPr>
          <w:rFonts w:eastAsia="MS Mincho" w:cs="Times New Roman"/>
          <w:sz w:val="24"/>
          <w:szCs w:val="24"/>
        </w:rPr>
        <w:t>s</w:t>
      </w:r>
      <w:r w:rsidRPr="00621BBE">
        <w:rPr>
          <w:rFonts w:eastAsia="MS Mincho" w:cs="Times New Roman"/>
          <w:sz w:val="24"/>
          <w:szCs w:val="24"/>
        </w:rPr>
        <w:t xml:space="preserve"> well.</w:t>
      </w:r>
    </w:p>
    <w:p w:rsidR="006706B9" w:rsidRPr="00621BBE" w:rsidRDefault="006706B9" w:rsidP="006706B9">
      <w:pPr>
        <w:widowControl w:val="0"/>
        <w:autoSpaceDE w:val="0"/>
        <w:autoSpaceDN w:val="0"/>
        <w:adjustRightInd w:val="0"/>
        <w:spacing w:after="0" w:line="240" w:lineRule="auto"/>
        <w:rPr>
          <w:rFonts w:eastAsia="MS Mincho" w:cs="Calibri"/>
          <w:sz w:val="24"/>
          <w:szCs w:val="24"/>
        </w:rPr>
      </w:pPr>
    </w:p>
    <w:p w:rsidR="006706B9" w:rsidRPr="00621BBE" w:rsidRDefault="004755EB" w:rsidP="006706B9">
      <w:pPr>
        <w:widowControl w:val="0"/>
        <w:autoSpaceDE w:val="0"/>
        <w:autoSpaceDN w:val="0"/>
        <w:adjustRightInd w:val="0"/>
        <w:spacing w:after="0" w:line="240" w:lineRule="auto"/>
        <w:rPr>
          <w:rFonts w:eastAsia="MS Mincho" w:cs="Calibri"/>
          <w:sz w:val="24"/>
          <w:szCs w:val="24"/>
        </w:rPr>
      </w:pPr>
      <w:r>
        <w:rPr>
          <w:rFonts w:eastAsia="MS Mincho" w:cs="Calibri"/>
          <w:sz w:val="24"/>
          <w:szCs w:val="24"/>
        </w:rPr>
        <w:t>The October 14 Fall Information Meeting p</w:t>
      </w:r>
      <w:r w:rsidR="006706B9" w:rsidRPr="00621BBE">
        <w:rPr>
          <w:rFonts w:eastAsia="MS Mincho" w:cs="Calibri"/>
          <w:sz w:val="24"/>
          <w:szCs w:val="24"/>
        </w:rPr>
        <w:t>rogram is shaping up.  Confirmed speakers are:</w:t>
      </w:r>
    </w:p>
    <w:p w:rsidR="006706B9" w:rsidRPr="00621BBE" w:rsidRDefault="006706B9" w:rsidP="006706B9">
      <w:pPr>
        <w:widowControl w:val="0"/>
        <w:numPr>
          <w:ilvl w:val="0"/>
          <w:numId w:val="27"/>
        </w:numPr>
        <w:autoSpaceDE w:val="0"/>
        <w:autoSpaceDN w:val="0"/>
        <w:adjustRightInd w:val="0"/>
        <w:spacing w:after="0" w:line="240" w:lineRule="auto"/>
        <w:contextualSpacing/>
        <w:rPr>
          <w:rFonts w:eastAsia="MS Mincho" w:cs="Calibri"/>
          <w:sz w:val="24"/>
          <w:szCs w:val="24"/>
        </w:rPr>
      </w:pPr>
      <w:r>
        <w:rPr>
          <w:rFonts w:eastAsia="MS Mincho" w:cs="Calibri"/>
          <w:sz w:val="24"/>
          <w:szCs w:val="24"/>
        </w:rPr>
        <w:t>Vice Chancellor Rhonda Gibler</w:t>
      </w:r>
      <w:r w:rsidRPr="00621BBE">
        <w:rPr>
          <w:rFonts w:eastAsia="MS Mincho" w:cs="Calibri"/>
          <w:sz w:val="24"/>
          <w:szCs w:val="24"/>
        </w:rPr>
        <w:t xml:space="preserve"> - campus update.</w:t>
      </w:r>
    </w:p>
    <w:p w:rsidR="006706B9" w:rsidRPr="00621BBE" w:rsidRDefault="006706B9" w:rsidP="006706B9">
      <w:pPr>
        <w:widowControl w:val="0"/>
        <w:numPr>
          <w:ilvl w:val="0"/>
          <w:numId w:val="27"/>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Tom Richards – UM Treasurer and Chief Investment Officer; manager of pension fund is confirmed</w:t>
      </w:r>
    </w:p>
    <w:p w:rsidR="006706B9" w:rsidRPr="00621BBE" w:rsidRDefault="006706B9" w:rsidP="006706B9">
      <w:pPr>
        <w:widowControl w:val="0"/>
        <w:numPr>
          <w:ilvl w:val="0"/>
          <w:numId w:val="27"/>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Flagship Council – Mary Ann McCollum will present/coordinate.</w:t>
      </w:r>
    </w:p>
    <w:p w:rsidR="006706B9" w:rsidRPr="00621BBE" w:rsidRDefault="006706B9" w:rsidP="006706B9">
      <w:pPr>
        <w:widowControl w:val="0"/>
        <w:numPr>
          <w:ilvl w:val="0"/>
          <w:numId w:val="27"/>
        </w:numPr>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Benefits – need new presenters identified by UM System; probably Melinda Adams.</w:t>
      </w:r>
    </w:p>
    <w:p w:rsidR="006706B9" w:rsidRPr="00621BBE" w:rsidRDefault="006706B9" w:rsidP="006706B9">
      <w:pPr>
        <w:widowControl w:val="0"/>
        <w:autoSpaceDE w:val="0"/>
        <w:autoSpaceDN w:val="0"/>
        <w:adjustRightInd w:val="0"/>
        <w:spacing w:after="0" w:line="240" w:lineRule="auto"/>
        <w:rPr>
          <w:rFonts w:eastAsia="MS Mincho" w:cs="Calibri"/>
          <w:color w:val="000000"/>
          <w:sz w:val="24"/>
          <w:szCs w:val="24"/>
        </w:rPr>
      </w:pPr>
    </w:p>
    <w:p w:rsidR="006706B9" w:rsidRPr="00621BBE" w:rsidRDefault="006706B9" w:rsidP="006706B9">
      <w:pPr>
        <w:widowControl w:val="0"/>
        <w:autoSpaceDE w:val="0"/>
        <w:autoSpaceDN w:val="0"/>
        <w:adjustRightInd w:val="0"/>
        <w:spacing w:after="0" w:line="240" w:lineRule="auto"/>
        <w:contextualSpacing/>
        <w:rPr>
          <w:rFonts w:eastAsia="MS Mincho" w:cs="Calibri"/>
          <w:sz w:val="24"/>
          <w:szCs w:val="24"/>
        </w:rPr>
      </w:pPr>
      <w:r w:rsidRPr="00621BBE">
        <w:rPr>
          <w:rFonts w:eastAsia="MS Mincho" w:cs="Calibri"/>
          <w:sz w:val="24"/>
          <w:szCs w:val="24"/>
        </w:rPr>
        <w:t xml:space="preserve">Jo will ask Dick Otto/Membership to have </w:t>
      </w:r>
      <w:r w:rsidR="00147EE8">
        <w:rPr>
          <w:rFonts w:eastAsia="MS Mincho" w:cs="Calibri"/>
          <w:sz w:val="24"/>
          <w:szCs w:val="24"/>
        </w:rPr>
        <w:t xml:space="preserve">a </w:t>
      </w:r>
      <w:r w:rsidRPr="00621BBE">
        <w:rPr>
          <w:rFonts w:eastAsia="MS Mincho" w:cs="Calibri"/>
          <w:sz w:val="24"/>
          <w:szCs w:val="24"/>
        </w:rPr>
        <w:t>table to accept membership payments.  Jo and Margie to prepare announcement and reminders for Barb Harris – September 28, October 10</w:t>
      </w:r>
      <w:r w:rsidR="00147EE8">
        <w:rPr>
          <w:rFonts w:eastAsia="MS Mincho" w:cs="Calibri"/>
          <w:sz w:val="24"/>
          <w:szCs w:val="24"/>
        </w:rPr>
        <w:t>.</w:t>
      </w:r>
    </w:p>
    <w:p w:rsidR="006706B9" w:rsidRPr="00621BBE" w:rsidRDefault="006706B9" w:rsidP="006706B9">
      <w:pPr>
        <w:widowControl w:val="0"/>
        <w:autoSpaceDE w:val="0"/>
        <w:autoSpaceDN w:val="0"/>
        <w:adjustRightInd w:val="0"/>
        <w:spacing w:after="0" w:line="240" w:lineRule="auto"/>
        <w:rPr>
          <w:rFonts w:eastAsia="MS Mincho" w:cs="Calibri"/>
          <w:sz w:val="24"/>
          <w:szCs w:val="24"/>
        </w:rPr>
      </w:pPr>
    </w:p>
    <w:p w:rsidR="006706B9" w:rsidRPr="00621BBE" w:rsidRDefault="004755EB" w:rsidP="006706B9">
      <w:pPr>
        <w:widowControl w:val="0"/>
        <w:autoSpaceDE w:val="0"/>
        <w:autoSpaceDN w:val="0"/>
        <w:adjustRightInd w:val="0"/>
        <w:spacing w:after="0" w:line="240" w:lineRule="auto"/>
        <w:rPr>
          <w:rFonts w:eastAsia="MS Mincho" w:cs="Calibri"/>
          <w:sz w:val="24"/>
          <w:szCs w:val="24"/>
        </w:rPr>
      </w:pPr>
      <w:r w:rsidRPr="004755EB">
        <w:rPr>
          <w:rFonts w:eastAsia="MS Mincho" w:cs="Calibri"/>
          <w:sz w:val="24"/>
          <w:szCs w:val="24"/>
        </w:rPr>
        <w:t xml:space="preserve">The Holiday Luncheon is </w:t>
      </w:r>
      <w:r w:rsidR="006706B9" w:rsidRPr="00621BBE">
        <w:rPr>
          <w:rFonts w:eastAsia="MS Mincho" w:cs="Calibri"/>
          <w:sz w:val="24"/>
          <w:szCs w:val="24"/>
        </w:rPr>
        <w:t xml:space="preserve">scheduled for RAC on December 16.  Jo will contact Nan Erickson to ask if she will coordinate gift exchange.  </w:t>
      </w:r>
    </w:p>
    <w:p w:rsidR="006706B9" w:rsidRPr="00621BBE" w:rsidRDefault="006706B9" w:rsidP="006706B9">
      <w:pPr>
        <w:widowControl w:val="0"/>
        <w:autoSpaceDE w:val="0"/>
        <w:autoSpaceDN w:val="0"/>
        <w:adjustRightInd w:val="0"/>
        <w:spacing w:after="0" w:line="240" w:lineRule="auto"/>
        <w:rPr>
          <w:rFonts w:eastAsia="MS Mincho" w:cs="Calibri"/>
          <w:sz w:val="24"/>
          <w:szCs w:val="24"/>
        </w:rPr>
      </w:pPr>
    </w:p>
    <w:p w:rsidR="006706B9" w:rsidRPr="00621BBE" w:rsidRDefault="006706B9" w:rsidP="006706B9">
      <w:pPr>
        <w:widowControl w:val="0"/>
        <w:autoSpaceDE w:val="0"/>
        <w:autoSpaceDN w:val="0"/>
        <w:adjustRightInd w:val="0"/>
        <w:spacing w:after="0" w:line="240" w:lineRule="auto"/>
        <w:rPr>
          <w:rFonts w:eastAsia="MS Mincho" w:cs="Calibri"/>
          <w:sz w:val="24"/>
          <w:szCs w:val="24"/>
        </w:rPr>
      </w:pPr>
      <w:r w:rsidRPr="00621BBE">
        <w:rPr>
          <w:rFonts w:eastAsia="MS Mincho" w:cs="Calibri"/>
          <w:sz w:val="24"/>
          <w:szCs w:val="24"/>
        </w:rPr>
        <w:t xml:space="preserve">Kee </w:t>
      </w:r>
      <w:r w:rsidR="004755EB">
        <w:rPr>
          <w:rFonts w:eastAsia="MS Mincho" w:cs="Calibri"/>
          <w:sz w:val="24"/>
          <w:szCs w:val="24"/>
        </w:rPr>
        <w:t xml:space="preserve">Groshong </w:t>
      </w:r>
      <w:r w:rsidRPr="00621BBE">
        <w:rPr>
          <w:rFonts w:eastAsia="MS Mincho" w:cs="Calibri"/>
          <w:sz w:val="24"/>
          <w:szCs w:val="24"/>
        </w:rPr>
        <w:t xml:space="preserve">reported that the MURA volunteer work at the Mizzou Store generated about $1500 for the scholarship fund.  </w:t>
      </w:r>
    </w:p>
    <w:p w:rsidR="006706B9" w:rsidRPr="00621BBE" w:rsidRDefault="006706B9" w:rsidP="006706B9">
      <w:pPr>
        <w:widowControl w:val="0"/>
        <w:autoSpaceDE w:val="0"/>
        <w:autoSpaceDN w:val="0"/>
        <w:adjustRightInd w:val="0"/>
        <w:spacing w:after="0" w:line="240" w:lineRule="auto"/>
        <w:ind w:left="720"/>
        <w:rPr>
          <w:rFonts w:eastAsia="MS Mincho" w:cs="Calibri"/>
          <w:b/>
          <w:sz w:val="24"/>
          <w:szCs w:val="24"/>
        </w:rPr>
      </w:pPr>
    </w:p>
    <w:p w:rsidR="007F08FA" w:rsidRDefault="007F08FA" w:rsidP="00C61B2A">
      <w:pPr>
        <w:spacing w:after="120" w:line="240" w:lineRule="auto"/>
        <w:rPr>
          <w:rFonts w:eastAsia="Times New Roman" w:cs="Helvetica"/>
          <w:b/>
          <w:caps/>
        </w:rPr>
      </w:pPr>
    </w:p>
    <w:p w:rsidR="00D0548C" w:rsidRPr="004979DC" w:rsidRDefault="00D0548C" w:rsidP="00C61B2A">
      <w:pPr>
        <w:spacing w:after="120" w:line="240" w:lineRule="auto"/>
        <w:rPr>
          <w:rFonts w:eastAsia="Times New Roman" w:cs="Helvetica"/>
        </w:rPr>
      </w:pPr>
      <w:r w:rsidRPr="004979DC">
        <w:rPr>
          <w:rFonts w:eastAsia="Times New Roman" w:cs="Helvetica"/>
          <w:b/>
          <w:caps/>
        </w:rPr>
        <w:lastRenderedPageBreak/>
        <w:t xml:space="preserve">PUBLIC POLICY COMMITTEE REPORT:  </w:t>
      </w:r>
      <w:r w:rsidRPr="004979DC">
        <w:rPr>
          <w:rFonts w:eastAsia="Times New Roman" w:cs="Helvetica"/>
        </w:rPr>
        <w:t>Mary Anne McCollum</w:t>
      </w:r>
    </w:p>
    <w:p w:rsidR="00054D9E" w:rsidRDefault="00054D9E" w:rsidP="007E0881">
      <w:pPr>
        <w:spacing w:after="0" w:line="240" w:lineRule="auto"/>
      </w:pPr>
      <w:r>
        <w:t>Sara Walsh, the Republican candidate for the 50</w:t>
      </w:r>
      <w:r w:rsidRPr="005C5FCC">
        <w:rPr>
          <w:vertAlign w:val="superscript"/>
        </w:rPr>
        <w:t>th</w:t>
      </w:r>
      <w:r>
        <w:t xml:space="preserve"> district House seat, won the special election in August.  She was sworn in at last week’s veto session and appointed to serve on the House Budget Committee and the Special Committee on Employment Security.</w:t>
      </w:r>
    </w:p>
    <w:p w:rsidR="00470209" w:rsidRPr="004979DC" w:rsidRDefault="00470209" w:rsidP="00470209">
      <w:pPr>
        <w:spacing w:after="0" w:line="240" w:lineRule="auto"/>
        <w:rPr>
          <w:rFonts w:eastAsia="Times New Roman" w:cs="Helvetica"/>
        </w:rPr>
      </w:pPr>
    </w:p>
    <w:p w:rsidR="00147EE8" w:rsidRDefault="00054D9E" w:rsidP="007E0881">
      <w:pPr>
        <w:spacing w:after="0" w:line="240" w:lineRule="auto"/>
      </w:pPr>
      <w:r>
        <w:t>At the annual veto session last Wednesday, legislators did not override any of Governor Eric Greitens’ vetoes from the last regular legislative session, and adjour</w:t>
      </w:r>
      <w:r w:rsidR="006706B9">
        <w:t>ned sine die the same day.  House brought</w:t>
      </w:r>
      <w:r>
        <w:t xml:space="preserve"> up for consideration House Committee Bill 3, the legislation vetoed by the governor, who said it was unconstitutional. This is legislation for funding home care cost for 8000+ seniors and disabled citizens. </w:t>
      </w:r>
    </w:p>
    <w:p w:rsidR="00054D9E" w:rsidRDefault="00054D9E" w:rsidP="007E0881">
      <w:pPr>
        <w:spacing w:after="0" w:line="240" w:lineRule="auto"/>
      </w:pPr>
      <w:r>
        <w:t xml:space="preserve">A motion was made to not </w:t>
      </w:r>
      <w:r w:rsidR="006706B9">
        <w:t>override HCB</w:t>
      </w:r>
      <w:r>
        <w:t xml:space="preserve"> 3, and by a vote of 49-106, the motion passed. The House and Senate both vowed to work together to find a funding solution for HCB 3.</w:t>
      </w:r>
    </w:p>
    <w:p w:rsidR="007E0881" w:rsidRDefault="007E0881" w:rsidP="007E0881">
      <w:pPr>
        <w:spacing w:after="0" w:line="240" w:lineRule="auto"/>
      </w:pPr>
    </w:p>
    <w:p w:rsidR="00054D9E" w:rsidRDefault="00054D9E" w:rsidP="007E0881">
      <w:pPr>
        <w:spacing w:after="0" w:line="240" w:lineRule="auto"/>
      </w:pPr>
      <w:r>
        <w:t>The House Speaker and Senate Pro Tem announced a special House and Senate Task Force assigned to address funding HCB 3. They are challenged with finding a funding solution within the next three weeks. Should the committee find a fix for the revenue shortfall, the governor would then have to call the general assembly back for a special session to approve.</w:t>
      </w:r>
    </w:p>
    <w:p w:rsidR="007E0881" w:rsidRDefault="007E0881" w:rsidP="007E0881">
      <w:pPr>
        <w:spacing w:after="0" w:line="240" w:lineRule="auto"/>
      </w:pPr>
    </w:p>
    <w:p w:rsidR="00054D9E" w:rsidRDefault="00054D9E" w:rsidP="007E0881">
      <w:pPr>
        <w:spacing w:after="0" w:line="240" w:lineRule="auto"/>
      </w:pPr>
      <w:r>
        <w:t xml:space="preserve">The day before veto session, the House Republican Caucus met and selected State Representative Elijah Haahr as speaker - designate.  He will become speaker beginning in January 2019, replacing the term-limited Todd Richardson.  Haahr would be the first speaker from </w:t>
      </w:r>
      <w:smartTag w:uri="urn:schemas-microsoft-com:office:smarttags" w:element="City">
        <w:smartTag w:uri="urn:schemas-microsoft-com:office:smarttags" w:element="place">
          <w:r>
            <w:t>Springfield</w:t>
          </w:r>
        </w:smartTag>
        <w:r>
          <w:t xml:space="preserve">, </w:t>
        </w:r>
        <w:smartTag w:uri="urn:schemas-microsoft-com:office:smarttags" w:element="State">
          <w:r>
            <w:t>Missouri</w:t>
          </w:r>
        </w:smartTag>
      </w:smartTag>
      <w:r>
        <w:t xml:space="preserve">. </w:t>
      </w:r>
      <w:r w:rsidR="00053B49">
        <w:t xml:space="preserve"> </w:t>
      </w:r>
      <w:r>
        <w:t xml:space="preserve">An attorney with Lathrop and Gage, he received his law degree from the University of Missouri. </w:t>
      </w:r>
    </w:p>
    <w:p w:rsidR="007E0881" w:rsidRDefault="007E0881" w:rsidP="007E0881">
      <w:pPr>
        <w:spacing w:after="0" w:line="240" w:lineRule="auto"/>
      </w:pPr>
    </w:p>
    <w:p w:rsidR="00054D9E" w:rsidRDefault="00054D9E" w:rsidP="00CB4F19">
      <w:pPr>
        <w:spacing w:after="0" w:line="240" w:lineRule="auto"/>
      </w:pPr>
      <w:r>
        <w:t xml:space="preserve">Chancellor </w:t>
      </w:r>
      <w:r w:rsidR="00053B49">
        <w:t>Alexander Cartwright has named Interim Chief of S</w:t>
      </w:r>
      <w:r>
        <w:t>taff Marty Oetting to serve as campus liaison to the UM System Government Relations director.  No one has yet been named to fill the system position.</w:t>
      </w:r>
    </w:p>
    <w:p w:rsidR="00CB4F19" w:rsidRDefault="00CB4F19" w:rsidP="00CB4F19">
      <w:pPr>
        <w:spacing w:after="0" w:line="240" w:lineRule="auto"/>
      </w:pPr>
    </w:p>
    <w:p w:rsidR="00724A27" w:rsidRDefault="0043110E" w:rsidP="00470209">
      <w:pPr>
        <w:spacing w:after="0" w:line="240" w:lineRule="auto"/>
        <w:rPr>
          <w:rFonts w:eastAsia="Times New Roman" w:cs="Times New Roman"/>
        </w:rPr>
      </w:pPr>
      <w:r>
        <w:rPr>
          <w:rFonts w:eastAsia="Times New Roman" w:cs="Helvetica"/>
          <w:b/>
          <w:caps/>
        </w:rPr>
        <w:t xml:space="preserve">EDUCATION </w:t>
      </w:r>
      <w:r w:rsidR="00724A27" w:rsidRPr="00B35BD2">
        <w:rPr>
          <w:rFonts w:eastAsia="Times New Roman" w:cs="Helvetica"/>
          <w:b/>
          <w:caps/>
        </w:rPr>
        <w:t>Committee:</w:t>
      </w:r>
      <w:r w:rsidR="00724A27" w:rsidRPr="00B35BD2">
        <w:rPr>
          <w:rFonts w:eastAsia="Times New Roman" w:cs="Helvetica"/>
        </w:rPr>
        <w:t xml:space="preserve">  </w:t>
      </w:r>
      <w:r w:rsidR="00724A27" w:rsidRPr="00B35BD2">
        <w:rPr>
          <w:rFonts w:eastAsia="Times New Roman" w:cs="Times New Roman"/>
        </w:rPr>
        <w:t xml:space="preserve"> </w:t>
      </w:r>
      <w:r w:rsidR="006071BD" w:rsidRPr="00B35BD2">
        <w:rPr>
          <w:rFonts w:eastAsia="Times New Roman" w:cs="Times New Roman"/>
        </w:rPr>
        <w:t>Dick and Anne Hessler</w:t>
      </w:r>
      <w:r w:rsidR="000A3D7B" w:rsidRPr="00B35BD2">
        <w:rPr>
          <w:rFonts w:eastAsia="Times New Roman" w:cs="Times New Roman"/>
        </w:rPr>
        <w:t xml:space="preserve"> </w:t>
      </w:r>
      <w:r w:rsidR="000A3D7B" w:rsidRPr="00630307">
        <w:rPr>
          <w:rFonts w:eastAsia="Times New Roman" w:cs="Times New Roman"/>
        </w:rPr>
        <w:t xml:space="preserve">(see Program Committee </w:t>
      </w:r>
      <w:r w:rsidR="004979DC" w:rsidRPr="00630307">
        <w:rPr>
          <w:rFonts w:eastAsia="Times New Roman" w:cs="Times New Roman"/>
        </w:rPr>
        <w:t xml:space="preserve">report </w:t>
      </w:r>
      <w:r w:rsidR="000A3D7B" w:rsidRPr="00630307">
        <w:rPr>
          <w:rFonts w:eastAsia="Times New Roman" w:cs="Times New Roman"/>
        </w:rPr>
        <w:t>above)</w:t>
      </w:r>
    </w:p>
    <w:p w:rsidR="00470209" w:rsidRPr="00AD633A" w:rsidRDefault="00470209" w:rsidP="00470209">
      <w:pPr>
        <w:spacing w:after="0" w:line="240" w:lineRule="auto"/>
        <w:rPr>
          <w:rFonts w:eastAsia="Times New Roman" w:cs="Times New Roman"/>
          <w:color w:val="00B050"/>
        </w:rPr>
      </w:pPr>
    </w:p>
    <w:p w:rsidR="00A14A93" w:rsidRDefault="001119C0" w:rsidP="00470209">
      <w:pPr>
        <w:spacing w:after="0" w:line="240" w:lineRule="auto"/>
        <w:rPr>
          <w:rFonts w:eastAsia="Times New Roman" w:cs="Times New Roman"/>
        </w:rPr>
      </w:pPr>
      <w:bookmarkStart w:id="1" w:name="_Hlk488425524"/>
      <w:r w:rsidRPr="00511263">
        <w:rPr>
          <w:rFonts w:eastAsia="Times New Roman" w:cs="Helvetica"/>
          <w:b/>
          <w:caps/>
        </w:rPr>
        <w:t>Communication</w:t>
      </w:r>
      <w:r w:rsidR="00511263" w:rsidRPr="00511263">
        <w:rPr>
          <w:rFonts w:eastAsia="Times New Roman" w:cs="Helvetica"/>
          <w:b/>
          <w:caps/>
        </w:rPr>
        <w:t>s</w:t>
      </w:r>
      <w:r w:rsidRPr="00511263">
        <w:rPr>
          <w:rFonts w:eastAsia="Times New Roman" w:cs="Helvetica"/>
          <w:b/>
          <w:caps/>
        </w:rPr>
        <w:t xml:space="preserve"> Committee:</w:t>
      </w:r>
      <w:r w:rsidRPr="00511263">
        <w:rPr>
          <w:rFonts w:eastAsia="Times New Roman" w:cs="Helvetica"/>
        </w:rPr>
        <w:t xml:space="preserve">  </w:t>
      </w:r>
      <w:r w:rsidRPr="00511263">
        <w:rPr>
          <w:rFonts w:eastAsia="Times New Roman" w:cs="Times New Roman"/>
        </w:rPr>
        <w:t xml:space="preserve"> </w:t>
      </w:r>
      <w:r w:rsidR="009E19C2" w:rsidRPr="00511263">
        <w:rPr>
          <w:rFonts w:eastAsia="Times New Roman" w:cs="Times New Roman"/>
        </w:rPr>
        <w:t>Barb</w:t>
      </w:r>
      <w:r w:rsidR="00A14A93" w:rsidRPr="00511263">
        <w:rPr>
          <w:rFonts w:eastAsia="Times New Roman" w:cs="Times New Roman"/>
        </w:rPr>
        <w:t xml:space="preserve"> Harris</w:t>
      </w:r>
    </w:p>
    <w:p w:rsidR="00470209" w:rsidRPr="00511263" w:rsidRDefault="00470209" w:rsidP="00470209">
      <w:pPr>
        <w:spacing w:after="0" w:line="240" w:lineRule="auto"/>
        <w:rPr>
          <w:rFonts w:eastAsia="Times New Roman" w:cs="Times New Roman"/>
        </w:rPr>
      </w:pPr>
    </w:p>
    <w:p w:rsidR="009F60D7" w:rsidRPr="00887A11" w:rsidRDefault="009F60D7" w:rsidP="00887A11">
      <w:pPr>
        <w:spacing w:after="100" w:afterAutospacing="1" w:line="240" w:lineRule="auto"/>
        <w:rPr>
          <w:rFonts w:eastAsia="Times New Roman" w:cs="Helvetica"/>
          <w:color w:val="00B050"/>
        </w:rPr>
      </w:pPr>
      <w:r w:rsidRPr="00887A11">
        <w:rPr>
          <w:rFonts w:eastAsia="Times New Roman" w:cs="Helvetica"/>
        </w:rPr>
        <w:t>Alyssa Blevins</w:t>
      </w:r>
      <w:r w:rsidR="00053B49">
        <w:rPr>
          <w:rFonts w:eastAsia="Times New Roman" w:cs="Helvetica"/>
        </w:rPr>
        <w:t xml:space="preserve"> </w:t>
      </w:r>
      <w:r w:rsidRPr="00887A11">
        <w:rPr>
          <w:rFonts w:eastAsia="Times New Roman" w:cs="Helvetica"/>
        </w:rPr>
        <w:t>has been hired to perform the graphics layout of the MURA newsletter.  However, someone is yet to be identified to assist</w:t>
      </w:r>
      <w:r w:rsidR="00524E04" w:rsidRPr="00887A11">
        <w:rPr>
          <w:rFonts w:eastAsia="Times New Roman" w:cs="Helvetica"/>
        </w:rPr>
        <w:t xml:space="preserve"> in the coordination and editing</w:t>
      </w:r>
      <w:r w:rsidRPr="00887A11">
        <w:rPr>
          <w:rFonts w:eastAsia="Times New Roman" w:cs="Helvetica"/>
        </w:rPr>
        <w:t xml:space="preserve"> of articles to be included in the newsletter layout.  Further, the address labels for the mailing of the newsletters are still being generated by Barb Harris.  </w:t>
      </w:r>
      <w:r w:rsidR="00887A11" w:rsidRPr="00887A11">
        <w:rPr>
          <w:rFonts w:eastAsia="Times New Roman" w:cs="Helvetica"/>
        </w:rPr>
        <w:t>S</w:t>
      </w:r>
      <w:r w:rsidR="0093128F" w:rsidRPr="00887A11">
        <w:rPr>
          <w:rFonts w:eastAsia="Times New Roman" w:cs="Helvetica"/>
        </w:rPr>
        <w:t xml:space="preserve">upport from the System and Campus regarding the cost of publishing the newsletter needs to be requested each year.  </w:t>
      </w:r>
    </w:p>
    <w:p w:rsidR="00725B89" w:rsidRPr="00887A11" w:rsidRDefault="00887A11" w:rsidP="00887A11">
      <w:pPr>
        <w:spacing w:after="100" w:afterAutospacing="1" w:line="240" w:lineRule="auto"/>
        <w:rPr>
          <w:rFonts w:eastAsia="Times New Roman" w:cs="Helvetica"/>
          <w:color w:val="00B050"/>
        </w:rPr>
      </w:pPr>
      <w:r w:rsidRPr="00887A11">
        <w:rPr>
          <w:rFonts w:eastAsia="Times New Roman" w:cs="Helvetica"/>
        </w:rPr>
        <w:t>In addition, please be reminded that t</w:t>
      </w:r>
      <w:r w:rsidR="0093128F" w:rsidRPr="00887A11">
        <w:rPr>
          <w:rFonts w:eastAsia="Times New Roman" w:cs="Helvetica"/>
        </w:rPr>
        <w:t>he IT Division allows retirees to keep email addresses and enrolls retirees free of charge, thanks to Tom Henderson.  However, there are some email addresses that are dormant.  IT will be contacting retirees through UM Connection and Barb will be co</w:t>
      </w:r>
      <w:r w:rsidR="002A3A54">
        <w:rPr>
          <w:rFonts w:eastAsia="Times New Roman" w:cs="Helvetica"/>
        </w:rPr>
        <w:t>ntacting retirees via the MURA L</w:t>
      </w:r>
      <w:r w:rsidR="0093128F" w:rsidRPr="00887A11">
        <w:rPr>
          <w:rFonts w:eastAsia="Times New Roman" w:cs="Helvetica"/>
        </w:rPr>
        <w:t xml:space="preserve">istserve to let retirees know that if accounts are dormant, the account will be eliminated.  </w:t>
      </w:r>
    </w:p>
    <w:p w:rsidR="00F129A6" w:rsidRDefault="00F129A6" w:rsidP="00470209">
      <w:pPr>
        <w:spacing w:after="0" w:line="240" w:lineRule="auto"/>
        <w:rPr>
          <w:rFonts w:eastAsia="Times New Roman" w:cs="Helvetica"/>
        </w:rPr>
      </w:pPr>
      <w:bookmarkStart w:id="2" w:name="_Hlk488425730"/>
      <w:bookmarkEnd w:id="1"/>
      <w:r w:rsidRPr="002C5080">
        <w:rPr>
          <w:rFonts w:eastAsia="Times New Roman" w:cs="Helvetica"/>
          <w:b/>
          <w:caps/>
        </w:rPr>
        <w:t xml:space="preserve">University Liaison-Administration:  </w:t>
      </w:r>
      <w:r w:rsidRPr="002C5080">
        <w:rPr>
          <w:rFonts w:eastAsia="Times New Roman" w:cs="Helvetica"/>
        </w:rPr>
        <w:t>Linda Cook</w:t>
      </w:r>
    </w:p>
    <w:p w:rsidR="00470209" w:rsidRPr="00AD633A" w:rsidRDefault="00470209" w:rsidP="00470209">
      <w:pPr>
        <w:spacing w:after="0" w:line="240" w:lineRule="auto"/>
        <w:rPr>
          <w:rFonts w:eastAsia="Times New Roman" w:cs="Helvetica"/>
          <w:color w:val="00B050"/>
        </w:rPr>
      </w:pPr>
    </w:p>
    <w:p w:rsidR="00A90C41" w:rsidRDefault="00470209" w:rsidP="001046DD">
      <w:pPr>
        <w:pStyle w:val="ListParagraph"/>
        <w:widowControl w:val="0"/>
        <w:numPr>
          <w:ilvl w:val="0"/>
          <w:numId w:val="31"/>
        </w:numPr>
        <w:autoSpaceDE w:val="0"/>
        <w:autoSpaceDN w:val="0"/>
        <w:adjustRightInd w:val="0"/>
        <w:spacing w:after="0" w:line="240" w:lineRule="auto"/>
        <w:rPr>
          <w:rFonts w:eastAsia="MS Mincho" w:cs="Calibri"/>
          <w:sz w:val="24"/>
          <w:szCs w:val="24"/>
        </w:rPr>
      </w:pPr>
      <w:r>
        <w:rPr>
          <w:rFonts w:eastAsia="MS Mincho" w:cs="Calibri"/>
          <w:sz w:val="24"/>
          <w:szCs w:val="24"/>
        </w:rPr>
        <w:t>Linda is working</w:t>
      </w:r>
      <w:r w:rsidR="00A90C41" w:rsidRPr="00A90C41">
        <w:rPr>
          <w:rFonts w:eastAsia="MS Mincho" w:cs="Calibri"/>
          <w:sz w:val="24"/>
          <w:szCs w:val="24"/>
        </w:rPr>
        <w:t xml:space="preserve"> to get a MURA Leadership meeting date with the Chancellor in September or October.  </w:t>
      </w:r>
    </w:p>
    <w:p w:rsidR="00C05746" w:rsidRDefault="00C05746" w:rsidP="00C05746">
      <w:pPr>
        <w:widowControl w:val="0"/>
        <w:autoSpaceDE w:val="0"/>
        <w:autoSpaceDN w:val="0"/>
        <w:adjustRightInd w:val="0"/>
        <w:spacing w:after="0" w:line="240" w:lineRule="auto"/>
        <w:rPr>
          <w:rFonts w:eastAsia="MS Mincho" w:cs="Calibri"/>
          <w:sz w:val="24"/>
          <w:szCs w:val="24"/>
        </w:rPr>
      </w:pPr>
    </w:p>
    <w:p w:rsidR="00C05746" w:rsidRDefault="00C05746" w:rsidP="00C05746">
      <w:pPr>
        <w:widowControl w:val="0"/>
        <w:autoSpaceDE w:val="0"/>
        <w:autoSpaceDN w:val="0"/>
        <w:adjustRightInd w:val="0"/>
        <w:spacing w:after="0" w:line="240" w:lineRule="auto"/>
        <w:rPr>
          <w:rFonts w:eastAsia="MS Mincho" w:cs="Calibri"/>
          <w:sz w:val="24"/>
          <w:szCs w:val="24"/>
        </w:rPr>
      </w:pPr>
    </w:p>
    <w:p w:rsidR="00C05746" w:rsidRPr="00C05746" w:rsidRDefault="00C05746" w:rsidP="00C05746">
      <w:pPr>
        <w:widowControl w:val="0"/>
        <w:autoSpaceDE w:val="0"/>
        <w:autoSpaceDN w:val="0"/>
        <w:adjustRightInd w:val="0"/>
        <w:spacing w:after="0" w:line="240" w:lineRule="auto"/>
        <w:rPr>
          <w:rFonts w:eastAsia="MS Mincho" w:cs="Calibri"/>
          <w:sz w:val="24"/>
          <w:szCs w:val="24"/>
        </w:rPr>
      </w:pPr>
      <w:r w:rsidRPr="001046DD">
        <w:rPr>
          <w:rFonts w:eastAsia="Times New Roman" w:cs="Helvetica"/>
          <w:b/>
          <w:caps/>
        </w:rPr>
        <w:lastRenderedPageBreak/>
        <w:t xml:space="preserve">University Liaison-Administration (continued):  </w:t>
      </w:r>
      <w:r w:rsidRPr="001046DD">
        <w:rPr>
          <w:rFonts w:eastAsia="Times New Roman" w:cs="Helvetica"/>
        </w:rPr>
        <w:t>Linda Cook</w:t>
      </w:r>
    </w:p>
    <w:p w:rsidR="00A90C41" w:rsidRDefault="00A90C41" w:rsidP="00A90C41">
      <w:pPr>
        <w:pStyle w:val="ListParagraph"/>
        <w:widowControl w:val="0"/>
        <w:autoSpaceDE w:val="0"/>
        <w:autoSpaceDN w:val="0"/>
        <w:adjustRightInd w:val="0"/>
        <w:spacing w:after="0" w:line="240" w:lineRule="auto"/>
        <w:rPr>
          <w:rFonts w:eastAsia="MS Mincho" w:cs="Calibri"/>
          <w:sz w:val="24"/>
          <w:szCs w:val="24"/>
        </w:rPr>
      </w:pPr>
    </w:p>
    <w:p w:rsidR="001046DD" w:rsidRPr="00C05746" w:rsidRDefault="00A90C41" w:rsidP="00C05746">
      <w:pPr>
        <w:pStyle w:val="ListParagraph"/>
        <w:widowControl w:val="0"/>
        <w:numPr>
          <w:ilvl w:val="0"/>
          <w:numId w:val="31"/>
        </w:numPr>
        <w:autoSpaceDE w:val="0"/>
        <w:autoSpaceDN w:val="0"/>
        <w:adjustRightInd w:val="0"/>
        <w:spacing w:after="0" w:line="240" w:lineRule="auto"/>
        <w:rPr>
          <w:rFonts w:eastAsia="MS Mincho" w:cs="Calibri"/>
          <w:sz w:val="24"/>
          <w:szCs w:val="24"/>
        </w:rPr>
      </w:pPr>
      <w:r w:rsidRPr="00A90C41">
        <w:rPr>
          <w:rFonts w:eastAsia="MS Mincho" w:cs="Calibri"/>
          <w:sz w:val="24"/>
          <w:szCs w:val="24"/>
        </w:rPr>
        <w:t xml:space="preserve">Linda is also </w:t>
      </w:r>
      <w:r w:rsidR="00887A11">
        <w:rPr>
          <w:rFonts w:eastAsia="MS Mincho" w:cs="Calibri"/>
          <w:sz w:val="24"/>
          <w:szCs w:val="24"/>
        </w:rPr>
        <w:t xml:space="preserve">working with the UM System Office </w:t>
      </w:r>
      <w:r w:rsidRPr="00A90C41">
        <w:rPr>
          <w:rFonts w:eastAsia="MS Mincho" w:cs="Calibri"/>
          <w:sz w:val="24"/>
          <w:szCs w:val="24"/>
        </w:rPr>
        <w:t>to set the date for the Fall all-campuses leadership meeting</w:t>
      </w:r>
      <w:r w:rsidR="00887A11">
        <w:rPr>
          <w:rFonts w:eastAsia="MS Mincho" w:cs="Calibri"/>
          <w:sz w:val="24"/>
          <w:szCs w:val="24"/>
        </w:rPr>
        <w:t xml:space="preserve"> with President Choi</w:t>
      </w:r>
      <w:r w:rsidRPr="00A90C41">
        <w:rPr>
          <w:rFonts w:eastAsia="MS Mincho" w:cs="Calibri"/>
          <w:sz w:val="24"/>
          <w:szCs w:val="24"/>
        </w:rPr>
        <w:t xml:space="preserve"> in October. Linda is asking for Board input on </w:t>
      </w:r>
    </w:p>
    <w:p w:rsidR="00470209" w:rsidRPr="00470209" w:rsidRDefault="001046DD" w:rsidP="00D61C33">
      <w:pPr>
        <w:pStyle w:val="ListParagraph"/>
        <w:widowControl w:val="0"/>
        <w:autoSpaceDE w:val="0"/>
        <w:autoSpaceDN w:val="0"/>
        <w:adjustRightInd w:val="0"/>
        <w:spacing w:after="0" w:line="240" w:lineRule="auto"/>
        <w:rPr>
          <w:rFonts w:eastAsia="Times New Roman" w:cs="Helvetica"/>
          <w:color w:val="00B050"/>
        </w:rPr>
      </w:pPr>
      <w:r>
        <w:rPr>
          <w:rFonts w:eastAsia="MS Mincho" w:cs="Calibri"/>
          <w:sz w:val="24"/>
          <w:szCs w:val="24"/>
        </w:rPr>
        <w:t xml:space="preserve">topics of discussion by the President at that meeting.  Topics, among others, from the </w:t>
      </w:r>
      <w:r w:rsidR="00A90C41" w:rsidRPr="00A90C41">
        <w:rPr>
          <w:rFonts w:eastAsia="MS Mincho" w:cs="Calibri"/>
          <w:sz w:val="24"/>
          <w:szCs w:val="24"/>
        </w:rPr>
        <w:t xml:space="preserve">last four-campus meeting included a comparison of dues, how we support the </w:t>
      </w:r>
    </w:p>
    <w:p w:rsidR="001A0F9A" w:rsidRDefault="00A90C41" w:rsidP="00470209">
      <w:pPr>
        <w:pStyle w:val="ListParagraph"/>
        <w:widowControl w:val="0"/>
        <w:autoSpaceDE w:val="0"/>
        <w:autoSpaceDN w:val="0"/>
        <w:adjustRightInd w:val="0"/>
        <w:spacing w:after="0" w:line="240" w:lineRule="auto"/>
        <w:rPr>
          <w:rFonts w:eastAsia="MS Mincho" w:cs="Calibri"/>
          <w:sz w:val="24"/>
          <w:szCs w:val="24"/>
        </w:rPr>
      </w:pPr>
      <w:r w:rsidRPr="00A90C41">
        <w:rPr>
          <w:rFonts w:eastAsia="MS Mincho" w:cs="Calibri"/>
          <w:sz w:val="24"/>
          <w:szCs w:val="24"/>
        </w:rPr>
        <w:t>University in difficult budget times</w:t>
      </w:r>
      <w:r w:rsidR="001A0F9A">
        <w:rPr>
          <w:rFonts w:eastAsia="MS Mincho" w:cs="Calibri"/>
          <w:sz w:val="24"/>
          <w:szCs w:val="24"/>
        </w:rPr>
        <w:t>,</w:t>
      </w:r>
      <w:r w:rsidRPr="00A90C41">
        <w:rPr>
          <w:rFonts w:eastAsia="MS Mincho" w:cs="Calibri"/>
          <w:sz w:val="24"/>
          <w:szCs w:val="24"/>
        </w:rPr>
        <w:t xml:space="preserve"> scholarship fund projects on each campus, system budget, cultural diversity issues, and retiree dependents use of educational benefits (which has stalled).   Linda is asking if members would like to repeat the same issues and/or generate additional topics.  Identification of retires, both alive and deceased, was identified as a topic of interest.  Others include:  retiree dependents, the state of </w:t>
      </w:r>
    </w:p>
    <w:p w:rsidR="00A90C41" w:rsidRPr="001A0F9A" w:rsidRDefault="00A90C41" w:rsidP="001A0F9A">
      <w:pPr>
        <w:pStyle w:val="ListParagraph"/>
        <w:widowControl w:val="0"/>
        <w:autoSpaceDE w:val="0"/>
        <w:autoSpaceDN w:val="0"/>
        <w:adjustRightInd w:val="0"/>
        <w:spacing w:after="0" w:line="240" w:lineRule="auto"/>
        <w:rPr>
          <w:rFonts w:eastAsia="MS Mincho" w:cs="Calibri"/>
          <w:sz w:val="24"/>
          <w:szCs w:val="24"/>
        </w:rPr>
      </w:pPr>
      <w:r w:rsidRPr="001A0F9A">
        <w:rPr>
          <w:rFonts w:eastAsia="MS Mincho" w:cs="Calibri"/>
          <w:sz w:val="24"/>
          <w:szCs w:val="24"/>
        </w:rPr>
        <w:t>buildings and grounds (empty flower beds, maintenance on buildings, closing buildings), and the role of retired faculty, administration and staff in continuing to make contributions on behalf of the University.  It was also suggested that Chancellor Cartright be given the volunteer survey numbers contributed by retirees in the recent past.  Any ideas and suggestions for content to be discussed at the four-campus meeting can be forwarded to Linda Cook.</w:t>
      </w:r>
    </w:p>
    <w:p w:rsidR="009A5ADF" w:rsidRPr="009A5ADF" w:rsidRDefault="009A5ADF" w:rsidP="009A5ADF">
      <w:pPr>
        <w:pStyle w:val="ListParagraph"/>
        <w:widowControl w:val="0"/>
        <w:autoSpaceDE w:val="0"/>
        <w:autoSpaceDN w:val="0"/>
        <w:adjustRightInd w:val="0"/>
        <w:spacing w:after="0" w:line="240" w:lineRule="auto"/>
        <w:rPr>
          <w:rFonts w:eastAsia="MS Mincho" w:cs="Calibri"/>
          <w:sz w:val="24"/>
          <w:szCs w:val="24"/>
        </w:rPr>
      </w:pPr>
    </w:p>
    <w:bookmarkEnd w:id="2"/>
    <w:p w:rsidR="008A2F08" w:rsidRPr="00673D01" w:rsidRDefault="008A2F08" w:rsidP="008A2F08">
      <w:pPr>
        <w:spacing w:after="0" w:line="240" w:lineRule="auto"/>
        <w:rPr>
          <w:rFonts w:eastAsia="Times New Roman" w:cs="Helvetica"/>
        </w:rPr>
      </w:pPr>
    </w:p>
    <w:p w:rsidR="009E2E9D" w:rsidRPr="008F295A" w:rsidRDefault="00EC2334" w:rsidP="008F295A">
      <w:pPr>
        <w:jc w:val="center"/>
        <w:rPr>
          <w:b/>
          <w:u w:val="single"/>
        </w:rPr>
      </w:pPr>
      <w:r w:rsidRPr="00DF48B4">
        <w:rPr>
          <w:b/>
          <w:u w:val="single"/>
        </w:rPr>
        <w:t>EX-OFFICIO, AD HOC, AND OTHER SPECIAL COMMITTEE REPORTS</w:t>
      </w:r>
    </w:p>
    <w:p w:rsidR="00DB0D39" w:rsidRDefault="008A2F08" w:rsidP="00F04FEF">
      <w:pPr>
        <w:spacing w:after="0" w:line="240" w:lineRule="auto"/>
        <w:rPr>
          <w:rFonts w:eastAsia="Times New Roman" w:cs="Helvetica"/>
        </w:rPr>
      </w:pPr>
      <w:r w:rsidRPr="001B2B88">
        <w:rPr>
          <w:rFonts w:eastAsia="Times New Roman" w:cs="Helvetica"/>
          <w:b/>
          <w:caps/>
        </w:rPr>
        <w:t xml:space="preserve">AUDIT COMMITTEE:  </w:t>
      </w:r>
      <w:r w:rsidR="00BE3577" w:rsidRPr="001B2B88">
        <w:rPr>
          <w:rFonts w:eastAsia="Times New Roman" w:cs="Helvetica"/>
        </w:rPr>
        <w:t>Libby Miederhoff</w:t>
      </w:r>
      <w:r w:rsidR="003C4977">
        <w:rPr>
          <w:rFonts w:eastAsia="Times New Roman" w:cs="Helvetica"/>
        </w:rPr>
        <w:t xml:space="preserve"> (see attached report)</w:t>
      </w:r>
    </w:p>
    <w:p w:rsidR="00F04FEF" w:rsidRDefault="00F04FEF" w:rsidP="00F04FEF">
      <w:pPr>
        <w:spacing w:after="0" w:line="240" w:lineRule="auto"/>
        <w:rPr>
          <w:rFonts w:eastAsia="Times New Roman" w:cs="Helvetica"/>
          <w:b/>
          <w:caps/>
        </w:rPr>
      </w:pPr>
    </w:p>
    <w:p w:rsidR="00391AFD" w:rsidRDefault="00B43FD9" w:rsidP="00407A73">
      <w:pPr>
        <w:spacing w:after="0" w:line="240" w:lineRule="auto"/>
        <w:rPr>
          <w:rFonts w:cstheme="minorHAnsi"/>
        </w:rPr>
      </w:pPr>
      <w:r w:rsidRPr="00B43FD9">
        <w:rPr>
          <w:rFonts w:cstheme="minorHAnsi"/>
        </w:rPr>
        <w:t xml:space="preserve">The Audit Committee has completed the audit of MU Retirees Association Financial Records for the </w:t>
      </w:r>
      <w:r>
        <w:rPr>
          <w:rFonts w:cstheme="minorHAnsi"/>
        </w:rPr>
        <w:t>fiscal year ended June 30, 2017.</w:t>
      </w:r>
    </w:p>
    <w:p w:rsidR="00407A73" w:rsidRDefault="00407A73" w:rsidP="00407A73">
      <w:pPr>
        <w:spacing w:after="0" w:line="240" w:lineRule="auto"/>
        <w:rPr>
          <w:rFonts w:cstheme="minorHAnsi"/>
        </w:rPr>
      </w:pPr>
    </w:p>
    <w:p w:rsidR="00B43FD9" w:rsidRDefault="00B43FD9" w:rsidP="00407A73">
      <w:pPr>
        <w:spacing w:after="0" w:line="240" w:lineRule="auto"/>
        <w:rPr>
          <w:rFonts w:cstheme="minorHAnsi"/>
        </w:rPr>
      </w:pPr>
      <w:r>
        <w:rPr>
          <w:rFonts w:cstheme="minorHAnsi"/>
        </w:rPr>
        <w:t>Deposits to bank statements and financial reports were traced.  Further, disbursements to source documents, bank statements and financial reports were traced.</w:t>
      </w:r>
    </w:p>
    <w:p w:rsidR="00407A73" w:rsidRDefault="00407A73" w:rsidP="00407A73">
      <w:pPr>
        <w:spacing w:after="0" w:line="240" w:lineRule="auto"/>
        <w:rPr>
          <w:rFonts w:cstheme="minorHAnsi"/>
        </w:rPr>
      </w:pPr>
    </w:p>
    <w:p w:rsidR="00B43FD9" w:rsidRDefault="00B43FD9" w:rsidP="00407A73">
      <w:pPr>
        <w:spacing w:after="0" w:line="240" w:lineRule="auto"/>
        <w:rPr>
          <w:rFonts w:cstheme="minorHAnsi"/>
        </w:rPr>
      </w:pPr>
      <w:r>
        <w:rPr>
          <w:rFonts w:cstheme="minorHAnsi"/>
        </w:rPr>
        <w:t>It was noted that one small in-kind transaction was not recorded in the financial statements slightly understating both income and expense.  It was also noted that the check register is not always chronological; and bank fees are posted every two or three months rather than monthly as they appear on the bank statement.  It is recommended that all transactions be recorded in the register contemporaneously.</w:t>
      </w:r>
    </w:p>
    <w:p w:rsidR="00407A73" w:rsidRDefault="00407A73" w:rsidP="00407A73">
      <w:pPr>
        <w:spacing w:after="0" w:line="240" w:lineRule="auto"/>
        <w:rPr>
          <w:rFonts w:cstheme="minorHAnsi"/>
        </w:rPr>
      </w:pPr>
    </w:p>
    <w:p w:rsidR="00B43FD9" w:rsidRDefault="00B43FD9" w:rsidP="00407A73">
      <w:pPr>
        <w:spacing w:after="0" w:line="240" w:lineRule="auto"/>
        <w:rPr>
          <w:rFonts w:cstheme="minorHAnsi"/>
        </w:rPr>
      </w:pPr>
      <w:r>
        <w:rPr>
          <w:rFonts w:cstheme="minorHAnsi"/>
        </w:rPr>
        <w:t>It is believed that the financial statement as of June 30, 2017, accurately reflects the financial position of the MU Retirees Association.</w:t>
      </w:r>
    </w:p>
    <w:p w:rsidR="00407A73" w:rsidRDefault="00407A73" w:rsidP="00407A73">
      <w:pPr>
        <w:spacing w:after="0" w:line="240" w:lineRule="auto"/>
        <w:rPr>
          <w:rFonts w:cstheme="minorHAnsi"/>
        </w:rPr>
      </w:pPr>
    </w:p>
    <w:p w:rsidR="008F19E1" w:rsidRDefault="00B43FD9" w:rsidP="00F109D6">
      <w:pPr>
        <w:spacing w:after="0" w:line="240" w:lineRule="auto"/>
        <w:rPr>
          <w:rFonts w:cstheme="minorHAnsi"/>
        </w:rPr>
      </w:pPr>
      <w:bookmarkStart w:id="3" w:name="_Hlk488426077"/>
      <w:r>
        <w:rPr>
          <w:rFonts w:cstheme="minorHAnsi"/>
        </w:rPr>
        <w:t xml:space="preserve">It is noted that the Treasurer expressed concerns in quarterly reports to the Board about the long-term financial viability of MURA with the current dues structure.  While the net increase in Cash for FY 2017 was significantly less than the previous year, it should be noted that FY 2016 was the first year the University paid the newsletter printing and postage costs of $1,900 relieving MURA of that expense.  In </w:t>
      </w:r>
      <w:r w:rsidR="00407A73">
        <w:rPr>
          <w:rFonts w:cstheme="minorHAnsi"/>
        </w:rPr>
        <w:t>addition,</w:t>
      </w:r>
      <w:r>
        <w:rPr>
          <w:rFonts w:cstheme="minorHAnsi"/>
        </w:rPr>
        <w:t xml:space="preserve"> AROHE Conference expenses of $1,700, which occur every other year, were paid in FY 2017, and the Holiday Luncheon again incurred a loss of $1,500.  Current membership numbers indicate 752 life members.  Annual dues for those members would generate $5,640.  The increase in the Lifetime </w:t>
      </w:r>
    </w:p>
    <w:p w:rsidR="008F19E1" w:rsidRDefault="008F19E1" w:rsidP="00F109D6">
      <w:pPr>
        <w:spacing w:after="0" w:line="240" w:lineRule="auto"/>
        <w:rPr>
          <w:rFonts w:cstheme="minorHAnsi"/>
        </w:rPr>
      </w:pPr>
    </w:p>
    <w:p w:rsidR="008F19E1" w:rsidRDefault="008F19E1" w:rsidP="008F19E1">
      <w:pPr>
        <w:spacing w:after="0" w:line="240" w:lineRule="auto"/>
        <w:rPr>
          <w:rFonts w:cstheme="minorHAnsi"/>
        </w:rPr>
      </w:pPr>
      <w:r w:rsidRPr="001B2B88">
        <w:rPr>
          <w:rFonts w:eastAsia="Times New Roman" w:cs="Helvetica"/>
          <w:b/>
          <w:caps/>
        </w:rPr>
        <w:lastRenderedPageBreak/>
        <w:t>AUDIT COMMITTEE</w:t>
      </w:r>
      <w:r>
        <w:rPr>
          <w:rFonts w:eastAsia="Times New Roman" w:cs="Helvetica"/>
          <w:b/>
          <w:caps/>
        </w:rPr>
        <w:t xml:space="preserve"> (continued)</w:t>
      </w:r>
      <w:r w:rsidRPr="001B2B88">
        <w:rPr>
          <w:rFonts w:eastAsia="Times New Roman" w:cs="Helvetica"/>
          <w:b/>
          <w:caps/>
        </w:rPr>
        <w:t xml:space="preserve">:  </w:t>
      </w:r>
      <w:r w:rsidRPr="001B2B88">
        <w:rPr>
          <w:rFonts w:eastAsia="Times New Roman" w:cs="Helvetica"/>
        </w:rPr>
        <w:t>Libby Miederhoff</w:t>
      </w:r>
      <w:r>
        <w:rPr>
          <w:rFonts w:cstheme="minorHAnsi"/>
        </w:rPr>
        <w:t xml:space="preserve"> </w:t>
      </w:r>
    </w:p>
    <w:p w:rsidR="008F19E1" w:rsidRDefault="008F19E1" w:rsidP="00F109D6">
      <w:pPr>
        <w:spacing w:after="0" w:line="240" w:lineRule="auto"/>
        <w:rPr>
          <w:rFonts w:cstheme="minorHAnsi"/>
        </w:rPr>
      </w:pPr>
    </w:p>
    <w:p w:rsidR="00220FFC" w:rsidRDefault="00B43FD9" w:rsidP="00F109D6">
      <w:pPr>
        <w:spacing w:after="0" w:line="240" w:lineRule="auto"/>
        <w:rPr>
          <w:rFonts w:cstheme="minorHAnsi"/>
        </w:rPr>
      </w:pPr>
      <w:r>
        <w:rPr>
          <w:rFonts w:cstheme="minorHAnsi"/>
        </w:rPr>
        <w:t xml:space="preserve">Members Reserve investment account was $1,650.  To equal annual dues for hose members, we would need to withdraw just under $4,000 from the investment account.  It would take 21 years to exhaust the </w:t>
      </w:r>
    </w:p>
    <w:p w:rsidR="00F109D6" w:rsidRDefault="00B43FD9" w:rsidP="00F109D6">
      <w:pPr>
        <w:spacing w:after="0" w:line="240" w:lineRule="auto"/>
        <w:rPr>
          <w:rFonts w:eastAsia="Times New Roman" w:cs="Helvetica"/>
        </w:rPr>
      </w:pPr>
      <w:r>
        <w:rPr>
          <w:rFonts w:cstheme="minorHAnsi"/>
        </w:rPr>
        <w:t>L</w:t>
      </w:r>
      <w:r w:rsidR="00407A73">
        <w:rPr>
          <w:rFonts w:cstheme="minorHAnsi"/>
        </w:rPr>
        <w:t xml:space="preserve">ifetime Members Reserve of $87,000.  We believe the current dues are adequate and the Lifetime </w:t>
      </w:r>
    </w:p>
    <w:p w:rsidR="00B43FD9" w:rsidRDefault="00407A73" w:rsidP="00407A73">
      <w:pPr>
        <w:spacing w:after="0" w:line="240" w:lineRule="auto"/>
        <w:rPr>
          <w:rFonts w:cstheme="minorHAnsi"/>
        </w:rPr>
      </w:pPr>
      <w:r>
        <w:rPr>
          <w:rFonts w:cstheme="minorHAnsi"/>
        </w:rPr>
        <w:t>Members Reserve Investment Account is functioning as it should in generating investment income to support MURA Operations.</w:t>
      </w:r>
    </w:p>
    <w:p w:rsidR="00495265" w:rsidRDefault="00495265" w:rsidP="00407A73">
      <w:pPr>
        <w:spacing w:after="0" w:line="240" w:lineRule="auto"/>
        <w:rPr>
          <w:rFonts w:cstheme="minorHAnsi"/>
        </w:rPr>
      </w:pPr>
    </w:p>
    <w:p w:rsidR="00EB07EB" w:rsidRDefault="00EB07EB" w:rsidP="00407A73">
      <w:pPr>
        <w:spacing w:after="0" w:line="240" w:lineRule="auto"/>
        <w:rPr>
          <w:rFonts w:cstheme="minorHAnsi"/>
        </w:rPr>
      </w:pPr>
      <w:r>
        <w:rPr>
          <w:rFonts w:cstheme="minorHAnsi"/>
        </w:rPr>
        <w:t xml:space="preserve">Dick Otto motioned that the Audit be approved; Ken Hutchinson seconded the motion.  Motion passed.  Many thanks to the Audit Committee for time and effort expended on behalf of MURA.  </w:t>
      </w:r>
    </w:p>
    <w:p w:rsidR="00407A73" w:rsidRDefault="00407A73" w:rsidP="00407A73">
      <w:pPr>
        <w:spacing w:after="0" w:line="240" w:lineRule="auto"/>
        <w:rPr>
          <w:rFonts w:cstheme="minorHAnsi"/>
        </w:rPr>
      </w:pPr>
    </w:p>
    <w:bookmarkEnd w:id="3"/>
    <w:p w:rsidR="00F11AAA" w:rsidRDefault="00F11AAA" w:rsidP="00495265">
      <w:pPr>
        <w:spacing w:after="0" w:line="240" w:lineRule="auto"/>
        <w:rPr>
          <w:rFonts w:eastAsia="Times New Roman" w:cs="Helvetica"/>
        </w:rPr>
      </w:pPr>
      <w:r w:rsidRPr="009D24DB">
        <w:rPr>
          <w:rFonts w:eastAsia="Times New Roman" w:cs="Helvetica"/>
          <w:b/>
          <w:caps/>
        </w:rPr>
        <w:t>University Retiree Benefits:</w:t>
      </w:r>
      <w:r w:rsidR="00F0425B" w:rsidRPr="009D24DB">
        <w:rPr>
          <w:rFonts w:eastAsia="Times New Roman" w:cs="Helvetica"/>
        </w:rPr>
        <w:t xml:space="preserve">  Rose Porter</w:t>
      </w:r>
      <w:r w:rsidR="008E41AF" w:rsidRPr="009D24DB">
        <w:rPr>
          <w:rFonts w:eastAsia="Times New Roman" w:cs="Helvetica"/>
        </w:rPr>
        <w:t>, MURA Representative to Total Rewards Advisory Committee</w:t>
      </w:r>
      <w:r w:rsidR="0093128F">
        <w:rPr>
          <w:rFonts w:eastAsia="Times New Roman" w:cs="Helvetica"/>
        </w:rPr>
        <w:t xml:space="preserve"> (no </w:t>
      </w:r>
      <w:r w:rsidR="00887A11">
        <w:rPr>
          <w:rFonts w:eastAsia="Times New Roman" w:cs="Helvetica"/>
        </w:rPr>
        <w:t>report for September Meeting</w:t>
      </w:r>
      <w:r w:rsidR="0093128F">
        <w:rPr>
          <w:rFonts w:eastAsia="Times New Roman" w:cs="Helvetica"/>
        </w:rPr>
        <w:t>)</w:t>
      </w:r>
    </w:p>
    <w:p w:rsidR="00495265" w:rsidRDefault="00495265" w:rsidP="00495265">
      <w:pPr>
        <w:spacing w:after="0" w:line="240" w:lineRule="auto"/>
        <w:rPr>
          <w:rFonts w:eastAsia="Times New Roman" w:cs="Helvetica"/>
        </w:rPr>
      </w:pPr>
    </w:p>
    <w:p w:rsidR="0093128F" w:rsidRDefault="0093128F" w:rsidP="0093128F">
      <w:pPr>
        <w:pStyle w:val="ListParagraph"/>
        <w:numPr>
          <w:ilvl w:val="0"/>
          <w:numId w:val="37"/>
        </w:numPr>
        <w:spacing w:after="120" w:line="240" w:lineRule="auto"/>
        <w:rPr>
          <w:rFonts w:eastAsia="Times New Roman" w:cs="Helvetica"/>
        </w:rPr>
      </w:pPr>
      <w:r>
        <w:rPr>
          <w:rFonts w:eastAsia="Times New Roman" w:cs="Helvetica"/>
        </w:rPr>
        <w:t>Everyone is gone at the system level</w:t>
      </w:r>
      <w:r w:rsidR="002A3A54">
        <w:rPr>
          <w:rFonts w:eastAsia="Times New Roman" w:cs="Helvetica"/>
        </w:rPr>
        <w:t>.</w:t>
      </w:r>
    </w:p>
    <w:p w:rsidR="0093128F" w:rsidRDefault="00B31C03" w:rsidP="0093128F">
      <w:pPr>
        <w:pStyle w:val="ListParagraph"/>
        <w:numPr>
          <w:ilvl w:val="0"/>
          <w:numId w:val="37"/>
        </w:numPr>
        <w:spacing w:after="120" w:line="240" w:lineRule="auto"/>
        <w:rPr>
          <w:rFonts w:eastAsia="Times New Roman" w:cs="Helvetica"/>
        </w:rPr>
      </w:pPr>
      <w:r>
        <w:rPr>
          <w:rFonts w:eastAsia="Times New Roman" w:cs="Helvetica"/>
        </w:rPr>
        <w:t>CFO Ryan Rapp</w:t>
      </w:r>
      <w:r w:rsidR="0093128F">
        <w:rPr>
          <w:rFonts w:eastAsia="Times New Roman" w:cs="Helvetica"/>
        </w:rPr>
        <w:t xml:space="preserve"> will be in charge of HR and Finance</w:t>
      </w:r>
      <w:r w:rsidR="002A3A54">
        <w:rPr>
          <w:rFonts w:eastAsia="Times New Roman" w:cs="Helvetica"/>
        </w:rPr>
        <w:t>.</w:t>
      </w:r>
    </w:p>
    <w:p w:rsidR="0093128F" w:rsidRDefault="0093128F" w:rsidP="0093128F">
      <w:pPr>
        <w:pStyle w:val="ListParagraph"/>
        <w:numPr>
          <w:ilvl w:val="0"/>
          <w:numId w:val="37"/>
        </w:numPr>
        <w:spacing w:after="120" w:line="240" w:lineRule="auto"/>
        <w:rPr>
          <w:rFonts w:eastAsia="Times New Roman" w:cs="Helvetica"/>
        </w:rPr>
      </w:pPr>
      <w:r>
        <w:rPr>
          <w:rFonts w:eastAsia="Times New Roman" w:cs="Helvetica"/>
        </w:rPr>
        <w:t>Marth</w:t>
      </w:r>
      <w:r w:rsidR="002A3A54">
        <w:rPr>
          <w:rFonts w:eastAsia="Times New Roman" w:cs="Helvetica"/>
        </w:rPr>
        <w:t>a Fis</w:t>
      </w:r>
      <w:r>
        <w:rPr>
          <w:rFonts w:eastAsia="Times New Roman" w:cs="Helvetica"/>
        </w:rPr>
        <w:t xml:space="preserve">cher, </w:t>
      </w:r>
      <w:r w:rsidR="00B97AB3">
        <w:rPr>
          <w:rFonts w:eastAsia="Times New Roman" w:cs="Helvetica"/>
        </w:rPr>
        <w:t xml:space="preserve">Interim Chief Human Resources Officer and </w:t>
      </w:r>
      <w:r w:rsidR="002A3A54">
        <w:rPr>
          <w:rFonts w:eastAsia="Times New Roman" w:cs="Helvetica"/>
        </w:rPr>
        <w:t xml:space="preserve">Associated Vice President, is </w:t>
      </w:r>
      <w:r>
        <w:rPr>
          <w:rFonts w:eastAsia="Times New Roman" w:cs="Helvetica"/>
        </w:rPr>
        <w:t xml:space="preserve">working with </w:t>
      </w:r>
      <w:r w:rsidR="00B97AB3">
        <w:rPr>
          <w:rFonts w:eastAsia="Times New Roman" w:cs="Helvetica"/>
        </w:rPr>
        <w:t xml:space="preserve">MURA </w:t>
      </w:r>
      <w:r>
        <w:rPr>
          <w:rFonts w:eastAsia="Times New Roman" w:cs="Helvetica"/>
        </w:rPr>
        <w:t xml:space="preserve">on </w:t>
      </w:r>
      <w:r w:rsidR="00B97AB3">
        <w:rPr>
          <w:rFonts w:eastAsia="Times New Roman" w:cs="Helvetica"/>
        </w:rPr>
        <w:t>the Fall Information Meeting in October.  They always ask what is a list of questions.</w:t>
      </w:r>
      <w:r w:rsidR="00887A11">
        <w:rPr>
          <w:rFonts w:eastAsia="Times New Roman" w:cs="Helvetica"/>
        </w:rPr>
        <w:t xml:space="preserve"> </w:t>
      </w:r>
    </w:p>
    <w:p w:rsidR="00C14AAE" w:rsidRPr="00495265" w:rsidRDefault="00C14AAE" w:rsidP="00C14AAE">
      <w:pPr>
        <w:pStyle w:val="ListParagraph"/>
        <w:spacing w:after="0" w:line="240" w:lineRule="auto"/>
        <w:rPr>
          <w:rFonts w:eastAsia="Times New Roman" w:cs="Helvetica"/>
        </w:rPr>
      </w:pPr>
    </w:p>
    <w:p w:rsidR="00BE3577" w:rsidRDefault="00BE3577" w:rsidP="00C14AAE">
      <w:pPr>
        <w:spacing w:after="0" w:line="240" w:lineRule="auto"/>
        <w:rPr>
          <w:rFonts w:eastAsia="Times New Roman" w:cs="Helvetica"/>
        </w:rPr>
      </w:pPr>
      <w:r w:rsidRPr="001B2B88">
        <w:rPr>
          <w:rFonts w:eastAsia="Times New Roman" w:cs="Helvetica"/>
          <w:b/>
          <w:caps/>
        </w:rPr>
        <w:t>Historian:</w:t>
      </w:r>
      <w:r w:rsidRPr="001B2B88">
        <w:rPr>
          <w:rFonts w:eastAsia="Times New Roman" w:cs="Helvetica"/>
        </w:rPr>
        <w:t xml:space="preserve">  G.B. Thompson</w:t>
      </w:r>
      <w:r w:rsidR="001B2B88" w:rsidRPr="001B2B88">
        <w:rPr>
          <w:rFonts w:eastAsia="Times New Roman" w:cs="Helvetica"/>
        </w:rPr>
        <w:t xml:space="preserve"> </w:t>
      </w:r>
      <w:r w:rsidR="001B2B88" w:rsidRPr="00407A73">
        <w:rPr>
          <w:rFonts w:eastAsia="Times New Roman" w:cs="Helvetica"/>
        </w:rPr>
        <w:t>(No report for</w:t>
      </w:r>
      <w:r w:rsidR="00407A73" w:rsidRPr="00407A73">
        <w:rPr>
          <w:rFonts w:eastAsia="Times New Roman" w:cs="Helvetica"/>
        </w:rPr>
        <w:t xml:space="preserve"> September</w:t>
      </w:r>
      <w:r w:rsidR="00887A11">
        <w:rPr>
          <w:rFonts w:eastAsia="Times New Roman" w:cs="Helvetica"/>
        </w:rPr>
        <w:t xml:space="preserve"> Meeting</w:t>
      </w:r>
      <w:r w:rsidR="001B2B88" w:rsidRPr="00407A73">
        <w:rPr>
          <w:rFonts w:eastAsia="Times New Roman" w:cs="Helvetica"/>
        </w:rPr>
        <w:t>)</w:t>
      </w:r>
    </w:p>
    <w:p w:rsidR="00C8588F" w:rsidRDefault="00C8588F" w:rsidP="00C14AAE">
      <w:pPr>
        <w:spacing w:after="0" w:line="240" w:lineRule="auto"/>
        <w:jc w:val="center"/>
        <w:rPr>
          <w:b/>
          <w:u w:val="single"/>
        </w:rPr>
      </w:pPr>
    </w:p>
    <w:p w:rsidR="00C14AAE" w:rsidRDefault="00C14AAE" w:rsidP="00C14AAE">
      <w:pPr>
        <w:spacing w:after="0" w:line="240" w:lineRule="auto"/>
        <w:jc w:val="center"/>
        <w:rPr>
          <w:b/>
          <w:u w:val="single"/>
        </w:rPr>
      </w:pPr>
    </w:p>
    <w:p w:rsidR="00C02E59" w:rsidRPr="00093797" w:rsidRDefault="00C02E59" w:rsidP="00C14AAE">
      <w:pPr>
        <w:spacing w:after="0" w:line="240" w:lineRule="auto"/>
        <w:jc w:val="center"/>
        <w:rPr>
          <w:b/>
          <w:u w:val="single"/>
        </w:rPr>
      </w:pPr>
      <w:r w:rsidRPr="00093797">
        <w:rPr>
          <w:b/>
          <w:u w:val="single"/>
        </w:rPr>
        <w:t xml:space="preserve">OTHER </w:t>
      </w:r>
      <w:r w:rsidR="00093797">
        <w:rPr>
          <w:b/>
          <w:u w:val="single"/>
        </w:rPr>
        <w:t>BUSINESS</w:t>
      </w:r>
    </w:p>
    <w:p w:rsidR="00C14AAE" w:rsidRDefault="00C14AAE" w:rsidP="00B27DE7">
      <w:pPr>
        <w:spacing w:line="240" w:lineRule="auto"/>
        <w:rPr>
          <w:rFonts w:eastAsia="Times New Roman" w:cs="Arial"/>
          <w:b/>
          <w:caps/>
        </w:rPr>
      </w:pPr>
    </w:p>
    <w:p w:rsidR="001B2B88" w:rsidRDefault="001B2B88" w:rsidP="00C14AAE">
      <w:pPr>
        <w:spacing w:after="0" w:line="240" w:lineRule="auto"/>
        <w:rPr>
          <w:rFonts w:eastAsia="Times New Roman" w:cs="Arial"/>
          <w:b/>
          <w:caps/>
        </w:rPr>
      </w:pPr>
      <w:r w:rsidRPr="00EA7F84">
        <w:rPr>
          <w:rFonts w:eastAsia="Times New Roman" w:cs="Arial"/>
          <w:b/>
          <w:caps/>
        </w:rPr>
        <w:t>New Business</w:t>
      </w:r>
    </w:p>
    <w:p w:rsidR="00C14AAE" w:rsidRPr="00EA7F84" w:rsidRDefault="00C14AAE" w:rsidP="00C14AAE">
      <w:pPr>
        <w:spacing w:after="0" w:line="240" w:lineRule="auto"/>
        <w:rPr>
          <w:rFonts w:eastAsia="Times New Roman" w:cs="Arial"/>
          <w:b/>
          <w:caps/>
        </w:rPr>
      </w:pPr>
    </w:p>
    <w:p w:rsidR="00725CE1" w:rsidRDefault="00725CE1" w:rsidP="00725CE1">
      <w:pPr>
        <w:pStyle w:val="ListParagraph"/>
        <w:numPr>
          <w:ilvl w:val="0"/>
          <w:numId w:val="24"/>
        </w:numPr>
        <w:spacing w:after="0" w:line="240" w:lineRule="auto"/>
      </w:pPr>
      <w:r>
        <w:t>Sue Turner</w:t>
      </w:r>
      <w:r w:rsidR="00220FFC">
        <w:t xml:space="preserve"> </w:t>
      </w:r>
      <w:r>
        <w:t xml:space="preserve">has a book with instructions for the Awards Committee that discusses among other things: getting the </w:t>
      </w:r>
      <w:r w:rsidR="00887A11">
        <w:t>Awards C</w:t>
      </w:r>
      <w:r>
        <w:t>ommittee together to so</w:t>
      </w:r>
      <w:r w:rsidR="00887A11">
        <w:t>licit nominations, reviewing</w:t>
      </w:r>
      <w:r>
        <w:t xml:space="preserve"> nomination applications, choosing the awardees and sending that information to the Chancellor’s Office for award presentations at the May luncheon.  Mary Maxwell is the contact person in the Chancellor’s Office in Jesse Hall.  Larry Windmoeller volunteered to assist as Chair of the Awards Committee if no other current members of that committee step forward.  Margie Sable will contact both Sue Turner and Larry Windmoeller so they can get in touch with each other to exchange notes on how to proceed</w:t>
      </w:r>
      <w:r w:rsidR="00887A11">
        <w:t xml:space="preserve"> and when to meet</w:t>
      </w:r>
      <w:r>
        <w:t>.  The request for nominations and the awards nomination form will be included in the next Summer/Fall MURA newsletter.</w:t>
      </w:r>
    </w:p>
    <w:p w:rsidR="002D370F" w:rsidRDefault="002D370F" w:rsidP="002D370F">
      <w:pPr>
        <w:pStyle w:val="ListParagraph"/>
        <w:spacing w:after="0" w:line="240" w:lineRule="auto"/>
      </w:pPr>
    </w:p>
    <w:p w:rsidR="00725CE1" w:rsidRDefault="00725CE1" w:rsidP="00627CC2">
      <w:pPr>
        <w:pStyle w:val="ListParagraph"/>
        <w:numPr>
          <w:ilvl w:val="0"/>
          <w:numId w:val="24"/>
        </w:numPr>
        <w:spacing w:after="0" w:line="240" w:lineRule="auto"/>
      </w:pPr>
      <w:r>
        <w:t>Marty Townsend and other members of the MURA Board have been made aware of significant disarray within the organization and administration of the MU Concert Series</w:t>
      </w:r>
      <w:r w:rsidR="00B73AB9">
        <w:t>.</w:t>
      </w:r>
      <w:r w:rsidR="00480318">
        <w:t xml:space="preserve"> </w:t>
      </w:r>
      <w:r w:rsidR="00B73AB9">
        <w:t xml:space="preserve"> </w:t>
      </w:r>
      <w:r>
        <w:t xml:space="preserve">Marty offered to write a short letter </w:t>
      </w:r>
      <w:r w:rsidR="002D370F">
        <w:t xml:space="preserve">of concern and support for the Concert Series </w:t>
      </w:r>
      <w:r>
        <w:t xml:space="preserve">to the Chancellor </w:t>
      </w:r>
      <w:r w:rsidR="002D370F">
        <w:t xml:space="preserve">on behalf of the MURA Board.  </w:t>
      </w:r>
      <w:r w:rsidR="00B73AB9">
        <w:t xml:space="preserve">Apparently, there is no money to advertise the concerts in the series in the paper or to print the brochures.  </w:t>
      </w:r>
      <w:r>
        <w:t>Furthermore, as the MURA Faculty Council Representative, Don would like to see the arts more prominently displayed on the</w:t>
      </w:r>
      <w:r w:rsidR="002D370F">
        <w:t xml:space="preserve"> campus.  Doris Littrell motioned</w:t>
      </w:r>
      <w:r>
        <w:t xml:space="preserve"> that the MURA Board provide support for the Concert Series in a written statement to be authored by Past-President Marty Townsend.  Ken Hutchinson, seconded.  Motion passed.</w:t>
      </w:r>
    </w:p>
    <w:p w:rsidR="00F109D6" w:rsidRDefault="00F109D6" w:rsidP="00F109D6">
      <w:pPr>
        <w:pStyle w:val="ListParagraph"/>
      </w:pPr>
    </w:p>
    <w:p w:rsidR="00220FFC" w:rsidRDefault="00220FFC" w:rsidP="00F109D6">
      <w:pPr>
        <w:spacing w:after="0" w:line="240" w:lineRule="auto"/>
        <w:rPr>
          <w:rFonts w:eastAsia="Times New Roman" w:cs="Arial"/>
          <w:b/>
          <w:caps/>
        </w:rPr>
      </w:pPr>
    </w:p>
    <w:p w:rsidR="00220FFC" w:rsidRDefault="00220FFC" w:rsidP="00F109D6">
      <w:pPr>
        <w:spacing w:after="0" w:line="240" w:lineRule="auto"/>
        <w:rPr>
          <w:rFonts w:eastAsia="Times New Roman" w:cs="Arial"/>
          <w:b/>
          <w:caps/>
        </w:rPr>
      </w:pPr>
    </w:p>
    <w:p w:rsidR="00F109D6" w:rsidRDefault="00F109D6" w:rsidP="00F109D6">
      <w:pPr>
        <w:spacing w:after="0" w:line="240" w:lineRule="auto"/>
      </w:pPr>
      <w:r w:rsidRPr="00C14AAE">
        <w:rPr>
          <w:rFonts w:eastAsia="Times New Roman" w:cs="Arial"/>
          <w:b/>
          <w:caps/>
        </w:rPr>
        <w:t>New Business</w:t>
      </w:r>
      <w:r>
        <w:rPr>
          <w:rFonts w:eastAsia="Times New Roman" w:cs="Arial"/>
          <w:b/>
          <w:caps/>
        </w:rPr>
        <w:t xml:space="preserve"> (continued)</w:t>
      </w:r>
    </w:p>
    <w:p w:rsidR="002D370F" w:rsidRDefault="002D370F" w:rsidP="002D370F">
      <w:pPr>
        <w:spacing w:after="0" w:line="240" w:lineRule="auto"/>
      </w:pPr>
    </w:p>
    <w:p w:rsidR="00220FFC" w:rsidRPr="00220FFC" w:rsidRDefault="00725CE1" w:rsidP="00735F26">
      <w:pPr>
        <w:pStyle w:val="ListParagraph"/>
        <w:numPr>
          <w:ilvl w:val="0"/>
          <w:numId w:val="24"/>
        </w:numPr>
        <w:spacing w:after="0" w:line="240" w:lineRule="auto"/>
        <w:rPr>
          <w:rFonts w:eastAsia="MS Mincho" w:cs="Calibri"/>
          <w:sz w:val="24"/>
          <w:szCs w:val="24"/>
        </w:rPr>
      </w:pPr>
      <w:r>
        <w:t xml:space="preserve">Jo Turner proposed that a MURA Campus Engagement Council Representative be identified.  </w:t>
      </w:r>
      <w:r w:rsidR="00220FFC">
        <w:t>The following is from the above Program Committee Report:</w:t>
      </w:r>
    </w:p>
    <w:p w:rsidR="00220FFC" w:rsidRDefault="00220FFC" w:rsidP="00220FFC">
      <w:pPr>
        <w:pStyle w:val="ListParagraph"/>
        <w:spacing w:after="0" w:line="240" w:lineRule="auto"/>
        <w:rPr>
          <w:rFonts w:eastAsia="MS Mincho" w:cs="Calibri"/>
          <w:sz w:val="24"/>
          <w:szCs w:val="24"/>
        </w:rPr>
      </w:pPr>
    </w:p>
    <w:p w:rsidR="00C14AAE" w:rsidRPr="00220FFC" w:rsidRDefault="00725CE1" w:rsidP="00220FFC">
      <w:pPr>
        <w:pStyle w:val="ListParagraph"/>
        <w:spacing w:after="0" w:line="240" w:lineRule="auto"/>
        <w:rPr>
          <w:rFonts w:eastAsia="MS Mincho" w:cs="Calibri"/>
          <w:sz w:val="24"/>
          <w:szCs w:val="24"/>
        </w:rPr>
      </w:pPr>
      <w:r w:rsidRPr="00220FFC">
        <w:rPr>
          <w:rFonts w:eastAsia="MS Mincho" w:cs="Calibri"/>
          <w:sz w:val="24"/>
          <w:szCs w:val="24"/>
        </w:rPr>
        <w:t xml:space="preserve">Tom Henderson represented MURA at the first meeting of the Campus Engagement Council.  This is an effort to identify, coordinate, and promote programs and activities that reach beyond the campus.  There will be a website that catalogs and maps the </w:t>
      </w:r>
    </w:p>
    <w:p w:rsidR="00725CE1" w:rsidRPr="00480318" w:rsidRDefault="00725CE1" w:rsidP="00C14AAE">
      <w:pPr>
        <w:pStyle w:val="ListParagraph"/>
        <w:spacing w:after="0" w:line="240" w:lineRule="auto"/>
      </w:pPr>
      <w:r w:rsidRPr="00480318">
        <w:rPr>
          <w:rFonts w:eastAsia="MS Mincho" w:cs="Calibri"/>
          <w:sz w:val="24"/>
          <w:szCs w:val="24"/>
        </w:rPr>
        <w:t>engagement.  MURA is a member of the Council and will want to be included in the website.  One effort of this Council will be a “Faculty Road Show.”  President Choi referenced this in his remarks at the 9-12 breakfast, suggesting that MURA be part of this effort to create a speaker’s bureau.  It was suggested that the name and effort be broadened to include MURA members and current administrators and staff as part of the program.  Jo Turner is volunteering to attend in the interim until Margie can make an appointment.  It was suggested that Joe Johnston would be a good MURA Representative.  Jo will follow up with Vice Chancellor Stewart about MURA engagement.</w:t>
      </w:r>
    </w:p>
    <w:p w:rsidR="00725CE1" w:rsidRPr="00725CE1" w:rsidRDefault="00725CE1" w:rsidP="00725CE1">
      <w:pPr>
        <w:pStyle w:val="ListParagraph"/>
        <w:widowControl w:val="0"/>
        <w:autoSpaceDE w:val="0"/>
        <w:autoSpaceDN w:val="0"/>
        <w:adjustRightInd w:val="0"/>
        <w:spacing w:after="0" w:line="240" w:lineRule="auto"/>
        <w:rPr>
          <w:rFonts w:eastAsia="MS Mincho" w:cs="Calibri"/>
          <w:sz w:val="24"/>
          <w:szCs w:val="24"/>
        </w:rPr>
      </w:pPr>
    </w:p>
    <w:p w:rsidR="00F109D6" w:rsidRDefault="00F109D6" w:rsidP="00C14AAE">
      <w:pPr>
        <w:spacing w:after="0" w:line="240" w:lineRule="auto"/>
        <w:rPr>
          <w:rFonts w:eastAsia="Times New Roman" w:cs="Arial"/>
          <w:b/>
          <w:caps/>
        </w:rPr>
      </w:pPr>
    </w:p>
    <w:p w:rsidR="00F96AA1" w:rsidRDefault="00F96AA1" w:rsidP="00C14AAE">
      <w:pPr>
        <w:spacing w:after="0" w:line="240" w:lineRule="auto"/>
        <w:rPr>
          <w:rFonts w:eastAsia="Times New Roman" w:cs="Arial"/>
          <w:b/>
          <w:caps/>
        </w:rPr>
      </w:pPr>
      <w:r w:rsidRPr="001B2B88">
        <w:rPr>
          <w:rFonts w:eastAsia="Times New Roman" w:cs="Arial"/>
          <w:b/>
          <w:caps/>
        </w:rPr>
        <w:t>OLD BUSINESS</w:t>
      </w:r>
    </w:p>
    <w:p w:rsidR="00C14AAE" w:rsidRPr="001B2B88" w:rsidRDefault="00C14AAE" w:rsidP="00C14AAE">
      <w:pPr>
        <w:spacing w:after="0" w:line="240" w:lineRule="auto"/>
        <w:rPr>
          <w:rFonts w:eastAsia="Times New Roman" w:cs="Arial"/>
          <w:b/>
          <w:caps/>
        </w:rPr>
      </w:pPr>
    </w:p>
    <w:p w:rsidR="00FE0154" w:rsidRDefault="00FE0154" w:rsidP="00627CC2">
      <w:pPr>
        <w:pStyle w:val="ListParagraph"/>
        <w:numPr>
          <w:ilvl w:val="0"/>
          <w:numId w:val="24"/>
        </w:numPr>
        <w:spacing w:after="0" w:line="240" w:lineRule="auto"/>
      </w:pPr>
      <w:r>
        <w:t xml:space="preserve">The MURA Board </w:t>
      </w:r>
      <w:r w:rsidR="002D370F">
        <w:t>voted</w:t>
      </w:r>
      <w:r>
        <w:t xml:space="preserve"> on </w:t>
      </w:r>
      <w:r w:rsidR="00B73AB9">
        <w:t xml:space="preserve">an online portal provider which also includes an electronic portal for processing online financial transactions. </w:t>
      </w:r>
      <w:r>
        <w:t xml:space="preserve">The third-party provider used by the MU Alumni Association is believed to be cheaper and easier to use.  The one that Jayson Meyer uses for MUAA is a 5% service charge and the money can be deposited into the MURA account twice a month.  The MUAA portal is less expensive and MUAA will provide support and maintenance for MURA. </w:t>
      </w:r>
      <w:r w:rsidR="002D370F">
        <w:t xml:space="preserve"> </w:t>
      </w:r>
      <w:r>
        <w:t xml:space="preserve">Marty Townsend motioned to have the MURA portal withy MUAA.  Motion passed.  Rachael Green will be her Friday, September 22, 2017, in the Don Rey Media Room at 3:15 p.m. to demonstrate the portal functions.  </w:t>
      </w:r>
    </w:p>
    <w:p w:rsidR="002D370F" w:rsidRDefault="002D370F" w:rsidP="002D370F">
      <w:pPr>
        <w:spacing w:after="0" w:line="240" w:lineRule="auto"/>
        <w:ind w:left="360"/>
      </w:pPr>
    </w:p>
    <w:p w:rsidR="00FE0154" w:rsidRDefault="00FE0154" w:rsidP="00627CC2">
      <w:pPr>
        <w:pStyle w:val="ListParagraph"/>
        <w:numPr>
          <w:ilvl w:val="0"/>
          <w:numId w:val="24"/>
        </w:numPr>
        <w:spacing w:after="0" w:line="240" w:lineRule="auto"/>
      </w:pPr>
      <w:r>
        <w:t xml:space="preserve">An advisory group is needed to assist Judy </w:t>
      </w:r>
      <w:r w:rsidR="00B31C03">
        <w:t>Mase</w:t>
      </w:r>
      <w:r w:rsidRPr="00F04E31">
        <w:t>les</w:t>
      </w:r>
      <w:r>
        <w:t xml:space="preserve"> in the design and update of the new and improved MURA website.  Input is needed in determining where and what to put into a mock up that can be presented for Board approval. Susan Hazelwood volunteered to help with the mock up in approximately two months as she is unavailable in the next two months.  Nancy Johnson and Leslie Palmer will assist in the mock up and Ina Linville is also being volunteered to help.</w:t>
      </w:r>
    </w:p>
    <w:p w:rsidR="002D370F" w:rsidRDefault="002D370F" w:rsidP="002D370F">
      <w:pPr>
        <w:spacing w:after="0" w:line="240" w:lineRule="auto"/>
      </w:pPr>
    </w:p>
    <w:p w:rsidR="00FE0154" w:rsidRPr="00FE0154" w:rsidRDefault="00FE0154" w:rsidP="00627CC2">
      <w:pPr>
        <w:pStyle w:val="ListParagraph"/>
        <w:numPr>
          <w:ilvl w:val="0"/>
          <w:numId w:val="24"/>
        </w:numPr>
        <w:spacing w:after="0" w:line="240" w:lineRule="auto"/>
        <w:rPr>
          <w:rFonts w:eastAsia="Times New Roman" w:cs="Helvetica"/>
          <w:color w:val="000000"/>
        </w:rPr>
      </w:pPr>
      <w:r w:rsidRPr="00FE0154">
        <w:rPr>
          <w:rFonts w:eastAsia="Times New Roman" w:cs="Helvetica"/>
          <w:color w:val="000000"/>
        </w:rPr>
        <w:t>The following scholarship match motion by Tom Henderson is from the April 19, 2017</w:t>
      </w:r>
      <w:r w:rsidR="00480318">
        <w:rPr>
          <w:rFonts w:eastAsia="Times New Roman" w:cs="Helvetica"/>
          <w:color w:val="000000"/>
        </w:rPr>
        <w:t>,</w:t>
      </w:r>
      <w:r w:rsidRPr="00FE0154">
        <w:rPr>
          <w:rFonts w:eastAsia="Times New Roman" w:cs="Helvetica"/>
          <w:color w:val="000000"/>
        </w:rPr>
        <w:t xml:space="preserve"> Board Meeting Minutes:</w:t>
      </w:r>
    </w:p>
    <w:p w:rsidR="002D370F" w:rsidRDefault="002D370F" w:rsidP="00627CC2">
      <w:pPr>
        <w:pStyle w:val="ListParagraph"/>
        <w:spacing w:after="0" w:line="240" w:lineRule="auto"/>
      </w:pPr>
    </w:p>
    <w:p w:rsidR="008F19E1" w:rsidRDefault="002D370F" w:rsidP="00627CC2">
      <w:pPr>
        <w:pStyle w:val="ListParagraph"/>
        <w:spacing w:after="0" w:line="240" w:lineRule="auto"/>
      </w:pPr>
      <w:r>
        <w:t xml:space="preserve"> </w:t>
      </w:r>
      <w:r w:rsidR="00FE0154">
        <w:t xml:space="preserve">“A motion is made to the MURA Board of Directors to commit up to $20,000 from MURA’s invested income account for the purpose of creating a dollar for dollar matching fund for scholarship contributions made subsequent to the approval of the motion.  Furthermore, the MURA treasurer is directed to transfer said funds in a manner consistent with a maximum </w:t>
      </w:r>
    </w:p>
    <w:p w:rsidR="008F19E1" w:rsidRDefault="008F19E1" w:rsidP="00627CC2">
      <w:pPr>
        <w:pStyle w:val="ListParagraph"/>
        <w:spacing w:after="0" w:line="240" w:lineRule="auto"/>
      </w:pPr>
    </w:p>
    <w:p w:rsidR="008F19E1" w:rsidRDefault="008F19E1" w:rsidP="008F19E1">
      <w:pPr>
        <w:spacing w:after="0" w:line="240" w:lineRule="auto"/>
        <w:rPr>
          <w:rFonts w:eastAsia="Times New Roman" w:cs="Arial"/>
          <w:b/>
          <w:caps/>
        </w:rPr>
      </w:pPr>
      <w:r w:rsidRPr="001B2B88">
        <w:rPr>
          <w:rFonts w:eastAsia="Times New Roman" w:cs="Arial"/>
          <w:b/>
          <w:caps/>
        </w:rPr>
        <w:lastRenderedPageBreak/>
        <w:t>OLD BUSINESS</w:t>
      </w:r>
      <w:r>
        <w:rPr>
          <w:rFonts w:eastAsia="Times New Roman" w:cs="Arial"/>
          <w:b/>
          <w:caps/>
        </w:rPr>
        <w:t xml:space="preserve"> (continued)</w:t>
      </w:r>
    </w:p>
    <w:p w:rsidR="008F19E1" w:rsidRDefault="008F19E1" w:rsidP="002742B5">
      <w:pPr>
        <w:spacing w:after="0" w:line="240" w:lineRule="auto"/>
      </w:pPr>
    </w:p>
    <w:p w:rsidR="00FE0154" w:rsidRDefault="00FE0154" w:rsidP="00627CC2">
      <w:pPr>
        <w:pStyle w:val="ListParagraph"/>
        <w:spacing w:after="0" w:line="240" w:lineRule="auto"/>
      </w:pPr>
      <w:r>
        <w:t>return from the invested fund account.”  For additional background information related to the motion, please see April 19, 2017, MURA Board Meeting Minutes.</w:t>
      </w:r>
    </w:p>
    <w:p w:rsidR="002D370F" w:rsidRDefault="002D370F" w:rsidP="00627CC2">
      <w:pPr>
        <w:pStyle w:val="ListParagraph"/>
        <w:spacing w:after="0" w:line="240" w:lineRule="auto"/>
      </w:pPr>
    </w:p>
    <w:p w:rsidR="00FE0154" w:rsidRDefault="005547C1" w:rsidP="00AB6159">
      <w:pPr>
        <w:pStyle w:val="ListParagraph"/>
        <w:spacing w:after="0" w:line="240" w:lineRule="auto"/>
      </w:pPr>
      <w:r>
        <w:t>A similar motion is again being consi</w:t>
      </w:r>
      <w:r w:rsidR="00220FFC">
        <w:t>dered.  Margie Sable noted</w:t>
      </w:r>
      <w:r>
        <w:t xml:space="preserve"> that the </w:t>
      </w:r>
      <w:r w:rsidR="00FE0154">
        <w:t xml:space="preserve">proposal is consistent with the MURA Bylaws in that MURA exists to benefit retirees and the University of Missouri.  The scholarship account is for the dependents of University of Missouri staff employees which is </w:t>
      </w:r>
      <w:r w:rsidR="00220FFC">
        <w:t>consistent with MURA’s mission</w:t>
      </w:r>
      <w:r w:rsidR="00FE0154">
        <w:t xml:space="preserve">.  The match would enable MURA to </w:t>
      </w:r>
      <w:r w:rsidR="00480318">
        <w:t xml:space="preserve">grow the endowment and ultimately </w:t>
      </w:r>
      <w:r w:rsidR="00FE0154">
        <w:t>award more than the current $500 award for each dependent.  Further, a match would allow MURA to advertise the match in order to provide an incentive to others to donate.  The motion before the Board is to match the donations dollar for dollar as they come in using the lifetime membership amortization fund.  This process would not necessitate an increase in dues.  However, in the unlikely event that a financial increase would be warranted, MURA can always go back to the lifetime membership and request an upgrade to an “endowed” life membership that would in effect increase income.  The motion regarding the scholarship match would not include a match for miscellaneous fundraising activities such as serving as a volunteer at MU Bookstore rush, pizza parties, theater and/or musical events, etc.  Marty Townsend suggested a compromise to the above motion to designate a smaller portion</w:t>
      </w:r>
      <w:r w:rsidR="00C14AAE">
        <w:t xml:space="preserve"> of the $20,000 match </w:t>
      </w:r>
      <w:r w:rsidR="00FE0154">
        <w:t xml:space="preserve">to a $10,000-$15,000 match.  Even $10,000 in donations will take quite some time to accumulate.  Marty Townsend motioned that the MURA Board designate $10,000 from the reserve fund for a dollar for dollar match on future donations to the Kitty Dickerson MURA Scholarship.  Dick Otto seconded the motion.  14 in favor; 4 opposed.  Motion passed.  It was suggested that there is a need to appoint an ad hoc committee on scholarship match.  </w:t>
      </w:r>
    </w:p>
    <w:p w:rsidR="002D370F" w:rsidRDefault="002D370F" w:rsidP="00FE0154">
      <w:pPr>
        <w:pStyle w:val="ListParagraph"/>
        <w:spacing w:after="0" w:line="240" w:lineRule="auto"/>
      </w:pPr>
    </w:p>
    <w:p w:rsidR="00FE0154" w:rsidRDefault="00FE0154" w:rsidP="00FE0154">
      <w:pPr>
        <w:pStyle w:val="ListParagraph"/>
        <w:numPr>
          <w:ilvl w:val="0"/>
          <w:numId w:val="24"/>
        </w:numPr>
        <w:spacing w:after="0" w:line="240" w:lineRule="auto"/>
      </w:pPr>
      <w:r>
        <w:t xml:space="preserve">Dues increase options will need to be voted on at the MURA Annual Business Meeting in March. An announcement regarding an intent to pursue a vote at that meeting would need to be included in the January/February newsletter along with nominees and everything else normally included in that issue. Jo Turner suggested that it would be prudent or advisable for members to come up with a proposal to bring to the next Board meeting </w:t>
      </w:r>
      <w:r w:rsidR="00C14AAE">
        <w:t xml:space="preserve">regarding dues increase options </w:t>
      </w:r>
      <w:r>
        <w:t>(January 17, 2018).  In effect</w:t>
      </w:r>
      <w:r w:rsidR="00D84C23">
        <w:t>,</w:t>
      </w:r>
      <w:r>
        <w:t xml:space="preserve"> an ad hoc committee on dues will need to be formed to bring to the table to discuss.  One question is how to cover the 5% increase incurred by the electronic online registration and payment process.  MURA will adopt a no refunds on no shows policy on online transactions. MURA has already established a policy whereby people who show up for breakfast without a previous reservation are charged $15 as opposed the $12 pre-registration amount.  </w:t>
      </w:r>
      <w:r w:rsidRPr="00FE0154">
        <w:t>Dues increase discussions are tabled until the next Board meeting on January 17, 2018</w:t>
      </w:r>
      <w:r w:rsidR="00D84C23">
        <w:t>,</w:t>
      </w:r>
      <w:r w:rsidRPr="00FE0154">
        <w:t xml:space="preserve"> at 2 p</w:t>
      </w:r>
      <w:r w:rsidR="00D84C23">
        <w:t>.</w:t>
      </w:r>
      <w:r w:rsidRPr="00FE0154">
        <w:t>m</w:t>
      </w:r>
      <w:r w:rsidR="00D84C23">
        <w:t>.</w:t>
      </w:r>
      <w:r w:rsidRPr="00FE0154">
        <w:t xml:space="preserve"> in </w:t>
      </w:r>
      <w:r w:rsidR="00D84C23">
        <w:t xml:space="preserve">the </w:t>
      </w:r>
      <w:r w:rsidRPr="00FE0154">
        <w:t>Don Housch Conference Room at MU Alumni Center.</w:t>
      </w:r>
    </w:p>
    <w:p w:rsidR="002D370F" w:rsidRPr="00FE0154" w:rsidRDefault="002D370F" w:rsidP="002D370F">
      <w:pPr>
        <w:pStyle w:val="ListParagraph"/>
        <w:spacing w:after="0" w:line="240" w:lineRule="auto"/>
      </w:pPr>
    </w:p>
    <w:p w:rsidR="008A2F08" w:rsidRPr="00FE0154" w:rsidRDefault="00FE0154" w:rsidP="00FE0154">
      <w:pPr>
        <w:pStyle w:val="ListParagraph"/>
        <w:numPr>
          <w:ilvl w:val="0"/>
          <w:numId w:val="24"/>
        </w:numPr>
        <w:spacing w:after="0" w:line="240" w:lineRule="auto"/>
        <w:rPr>
          <w:rFonts w:eastAsia="Times New Roman" w:cs="Arial"/>
        </w:rPr>
      </w:pPr>
      <w:r w:rsidRPr="00FE0154">
        <w:t>Margie is asking for a volunteer to serve as the MURA Ombudsman.  The position is unfilled; therefore, the Board is not in compliance with the ByLaws. Ken Hutchinson and Barb Harris reported that historically there has been no course of action for the Ombudsman in that no one calls with issues or concerns.  There was no further discussion at this time.</w:t>
      </w:r>
    </w:p>
    <w:p w:rsidR="00FE0154" w:rsidRPr="00FE0154" w:rsidRDefault="00FE0154" w:rsidP="00FE0154">
      <w:pPr>
        <w:pStyle w:val="ListParagraph"/>
        <w:spacing w:after="0" w:line="240" w:lineRule="auto"/>
        <w:rPr>
          <w:rFonts w:eastAsia="Times New Roman" w:cs="Arial"/>
        </w:rPr>
      </w:pPr>
    </w:p>
    <w:p w:rsidR="00EE0D6A" w:rsidRDefault="00EE0D6A" w:rsidP="00052AD2">
      <w:pPr>
        <w:spacing w:after="0" w:line="240" w:lineRule="auto"/>
        <w:rPr>
          <w:rFonts w:eastAsia="Times New Roman" w:cs="Arial"/>
        </w:rPr>
      </w:pPr>
    </w:p>
    <w:p w:rsidR="00EE0D6A" w:rsidRDefault="00EE0D6A" w:rsidP="00052AD2">
      <w:pPr>
        <w:spacing w:after="0" w:line="240" w:lineRule="auto"/>
        <w:rPr>
          <w:rFonts w:eastAsia="Times New Roman" w:cs="Arial"/>
        </w:rPr>
      </w:pPr>
    </w:p>
    <w:p w:rsidR="00EE0D6A" w:rsidRDefault="00EE0D6A" w:rsidP="00052AD2">
      <w:pPr>
        <w:spacing w:after="0" w:line="240" w:lineRule="auto"/>
        <w:rPr>
          <w:rFonts w:eastAsia="Times New Roman" w:cs="Arial"/>
        </w:rPr>
      </w:pPr>
    </w:p>
    <w:p w:rsidR="00EE0D6A" w:rsidRDefault="00EE0D6A" w:rsidP="00052AD2">
      <w:pPr>
        <w:spacing w:after="0" w:line="240" w:lineRule="auto"/>
        <w:rPr>
          <w:rFonts w:eastAsia="Times New Roman" w:cs="Arial"/>
        </w:rPr>
      </w:pPr>
    </w:p>
    <w:p w:rsidR="00EE0D6A" w:rsidRDefault="00EE0D6A" w:rsidP="00052AD2">
      <w:pPr>
        <w:spacing w:after="0" w:line="240" w:lineRule="auto"/>
        <w:rPr>
          <w:rFonts w:eastAsia="Times New Roman" w:cs="Arial"/>
        </w:rPr>
      </w:pPr>
    </w:p>
    <w:p w:rsidR="00997F13" w:rsidRPr="00D049D8" w:rsidRDefault="00997F13" w:rsidP="00052AD2">
      <w:pPr>
        <w:spacing w:after="0" w:line="240" w:lineRule="auto"/>
        <w:rPr>
          <w:rFonts w:eastAsia="Times New Roman" w:cs="Arial"/>
          <w:color w:val="00B050"/>
        </w:rPr>
      </w:pPr>
      <w:r w:rsidRPr="00F96AA1">
        <w:rPr>
          <w:rFonts w:eastAsia="Times New Roman" w:cs="Arial"/>
        </w:rPr>
        <w:lastRenderedPageBreak/>
        <w:t>Meeting adjourned</w:t>
      </w:r>
      <w:r w:rsidR="00F96AA1" w:rsidRPr="00F96AA1">
        <w:rPr>
          <w:rFonts w:eastAsia="Times New Roman" w:cs="Arial"/>
        </w:rPr>
        <w:t xml:space="preserve"> </w:t>
      </w:r>
      <w:r w:rsidR="00F96AA1" w:rsidRPr="00BE0060">
        <w:rPr>
          <w:rFonts w:eastAsia="Times New Roman" w:cs="Arial"/>
        </w:rPr>
        <w:t>4:00</w:t>
      </w:r>
      <w:r w:rsidRPr="00BE0060">
        <w:rPr>
          <w:rFonts w:eastAsia="Times New Roman" w:cs="Arial"/>
        </w:rPr>
        <w:t xml:space="preserve"> PM.</w:t>
      </w:r>
    </w:p>
    <w:p w:rsidR="00997F13" w:rsidRPr="00997F13" w:rsidRDefault="00997F13" w:rsidP="00997F13">
      <w:pPr>
        <w:spacing w:after="0" w:line="240" w:lineRule="auto"/>
        <w:rPr>
          <w:rFonts w:eastAsia="Times New Roman" w:cs="Arial"/>
          <w:color w:val="000000"/>
        </w:rPr>
      </w:pPr>
    </w:p>
    <w:p w:rsidR="00997F13" w:rsidRPr="001B2B88" w:rsidRDefault="00997F13" w:rsidP="00530C86">
      <w:pPr>
        <w:spacing w:after="0" w:line="240" w:lineRule="auto"/>
        <w:rPr>
          <w:rFonts w:eastAsia="Times New Roman" w:cs="Arial"/>
        </w:rPr>
      </w:pPr>
      <w:r w:rsidRPr="001B2B88">
        <w:rPr>
          <w:rFonts w:eastAsia="Times New Roman" w:cs="Arial"/>
        </w:rPr>
        <w:t>Next meeting of the Board is</w:t>
      </w:r>
      <w:r w:rsidR="00055E61" w:rsidRPr="001B2B88">
        <w:rPr>
          <w:rFonts w:eastAsia="Times New Roman" w:cs="Arial"/>
        </w:rPr>
        <w:t xml:space="preserve"> </w:t>
      </w:r>
      <w:r w:rsidR="00AD633A">
        <w:rPr>
          <w:rFonts w:eastAsia="Times New Roman" w:cs="Arial"/>
        </w:rPr>
        <w:t>Wednesday, January 17</w:t>
      </w:r>
      <w:r w:rsidR="007E0881">
        <w:rPr>
          <w:rFonts w:eastAsia="Times New Roman" w:cs="Arial"/>
        </w:rPr>
        <w:t>, 2018</w:t>
      </w:r>
      <w:r w:rsidR="000F36E5" w:rsidRPr="001B2B88">
        <w:rPr>
          <w:rFonts w:eastAsia="Times New Roman" w:cs="Arial"/>
        </w:rPr>
        <w:t>, 2:00-4:00 p.m., 307 B Housh Conference Room, Reynolds Alumni Center.</w:t>
      </w:r>
    </w:p>
    <w:p w:rsidR="00997F13" w:rsidRPr="00997F13" w:rsidRDefault="00997F13" w:rsidP="00997F13">
      <w:pPr>
        <w:pStyle w:val="ListParagraph"/>
        <w:spacing w:after="0" w:line="240" w:lineRule="auto"/>
        <w:rPr>
          <w:rFonts w:eastAsia="Times New Roman" w:cs="Arial"/>
          <w:color w:val="000000"/>
        </w:rPr>
      </w:pPr>
    </w:p>
    <w:p w:rsidR="00997F13" w:rsidRDefault="00997F13" w:rsidP="00A447F6">
      <w:pPr>
        <w:rPr>
          <w:rFonts w:eastAsia="Times New Roman" w:cs="Helvetica"/>
          <w:color w:val="000000"/>
        </w:rPr>
      </w:pPr>
      <w:r w:rsidRPr="0013243E">
        <w:rPr>
          <w:rFonts w:eastAsia="Times New Roman" w:cs="Helvetica"/>
          <w:color w:val="000000"/>
        </w:rPr>
        <w:t>Respectfully submitted,</w:t>
      </w:r>
    </w:p>
    <w:p w:rsidR="00E80126" w:rsidRDefault="00E80126" w:rsidP="00A447F6">
      <w:pPr>
        <w:rPr>
          <w:rFonts w:eastAsia="Times New Roman" w:cs="Helvetica"/>
          <w:color w:val="000000"/>
        </w:rPr>
      </w:pPr>
    </w:p>
    <w:p w:rsidR="000A3367" w:rsidRDefault="00997F13" w:rsidP="00A447F6">
      <w:pPr>
        <w:rPr>
          <w:rFonts w:eastAsia="Times New Roman" w:cs="Helvetica"/>
          <w:color w:val="000000"/>
        </w:rPr>
      </w:pPr>
      <w:r w:rsidRPr="0013243E">
        <w:rPr>
          <w:rFonts w:eastAsia="Times New Roman" w:cs="Helvetica"/>
          <w:color w:val="000000"/>
        </w:rPr>
        <w:t>Leslie J. Palmer, MURA Secretary</w:t>
      </w: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E80126" w:rsidRDefault="00E80126" w:rsidP="00A447F6">
      <w:pPr>
        <w:rPr>
          <w:rFonts w:eastAsia="Times New Roman" w:cs="Helvetica"/>
          <w:color w:val="000000"/>
        </w:rPr>
      </w:pPr>
    </w:p>
    <w:p w:rsidR="00187534" w:rsidRDefault="00187534" w:rsidP="00A447F6">
      <w:pPr>
        <w:rPr>
          <w:rFonts w:eastAsia="Times New Roman" w:cs="Helvetica"/>
          <w:color w:val="000000"/>
        </w:rPr>
      </w:pPr>
    </w:p>
    <w:p w:rsidR="00E80126" w:rsidRDefault="00E80126" w:rsidP="00A447F6">
      <w:pPr>
        <w:rPr>
          <w:rFonts w:eastAsia="Times New Roman" w:cs="Helvetica"/>
          <w:color w:val="000000"/>
        </w:rPr>
      </w:pPr>
      <w:bookmarkStart w:id="4" w:name="_GoBack"/>
      <w:bookmarkEnd w:id="4"/>
    </w:p>
    <w:p w:rsidR="00564B7C" w:rsidRDefault="00564B7C" w:rsidP="00A447F6">
      <w:pPr>
        <w:rPr>
          <w:rFonts w:eastAsia="Times New Roman" w:cs="Helvetica"/>
          <w:color w:val="000000"/>
        </w:rPr>
      </w:pPr>
    </w:p>
    <w:p w:rsidR="00340FA9" w:rsidRPr="00340FA9" w:rsidRDefault="00340FA9" w:rsidP="0070552A">
      <w:pPr>
        <w:spacing w:after="120" w:line="240" w:lineRule="auto"/>
        <w:jc w:val="center"/>
        <w:rPr>
          <w:rFonts w:asciiTheme="majorHAnsi" w:hAnsiTheme="majorHAnsi"/>
          <w:b/>
        </w:rPr>
      </w:pPr>
      <w:bookmarkStart w:id="5" w:name="_Hlk487460513"/>
      <w:r w:rsidRPr="00340FA9">
        <w:rPr>
          <w:rFonts w:asciiTheme="majorHAnsi" w:hAnsiTheme="majorHAnsi"/>
          <w:b/>
        </w:rPr>
        <w:lastRenderedPageBreak/>
        <w:t>MURA Board of Directors Meeting</w:t>
      </w:r>
    </w:p>
    <w:p w:rsidR="00340FA9" w:rsidRPr="003B2AD0" w:rsidRDefault="00340FA9" w:rsidP="0070552A">
      <w:pPr>
        <w:spacing w:after="0" w:line="240" w:lineRule="auto"/>
        <w:ind w:left="1440"/>
        <w:rPr>
          <w:rFonts w:asciiTheme="majorHAnsi" w:hAnsiTheme="majorHAnsi"/>
        </w:rPr>
      </w:pPr>
      <w:r w:rsidRPr="003B2AD0">
        <w:rPr>
          <w:rFonts w:asciiTheme="majorHAnsi" w:hAnsiTheme="majorHAnsi"/>
        </w:rPr>
        <w:t>307 B Housh Conference Room</w:t>
      </w:r>
      <w:r w:rsidR="00BD709A">
        <w:rPr>
          <w:rFonts w:asciiTheme="majorHAnsi" w:hAnsiTheme="majorHAnsi"/>
        </w:rPr>
        <w:t xml:space="preserve">,  </w:t>
      </w:r>
      <w:r w:rsidRPr="003B2AD0">
        <w:rPr>
          <w:rFonts w:asciiTheme="majorHAnsi" w:hAnsiTheme="majorHAnsi"/>
        </w:rPr>
        <w:t>3</w:t>
      </w:r>
      <w:r w:rsidRPr="003B2AD0">
        <w:rPr>
          <w:rFonts w:asciiTheme="majorHAnsi" w:hAnsiTheme="majorHAnsi"/>
          <w:vertAlign w:val="superscript"/>
        </w:rPr>
        <w:t>rd</w:t>
      </w:r>
      <w:r w:rsidRPr="003B2AD0">
        <w:rPr>
          <w:rFonts w:asciiTheme="majorHAnsi" w:hAnsiTheme="majorHAnsi"/>
        </w:rPr>
        <w:t xml:space="preserve"> Floor Reynolds Alumni Center</w:t>
      </w:r>
    </w:p>
    <w:p w:rsidR="00340FA9" w:rsidRPr="003B2AD0" w:rsidRDefault="00144583" w:rsidP="00340FA9">
      <w:pPr>
        <w:spacing w:after="0" w:line="240" w:lineRule="auto"/>
        <w:jc w:val="center"/>
        <w:rPr>
          <w:rFonts w:asciiTheme="majorHAnsi" w:hAnsiTheme="majorHAnsi"/>
        </w:rPr>
      </w:pPr>
      <w:r>
        <w:rPr>
          <w:rFonts w:asciiTheme="majorHAnsi" w:hAnsiTheme="majorHAnsi"/>
        </w:rPr>
        <w:t>Wednesday, September 20</w:t>
      </w:r>
      <w:r w:rsidR="000F4FF3" w:rsidRPr="003B2AD0">
        <w:rPr>
          <w:rFonts w:asciiTheme="majorHAnsi" w:hAnsiTheme="majorHAnsi"/>
        </w:rPr>
        <w:t>, 2017</w:t>
      </w:r>
    </w:p>
    <w:p w:rsidR="00340FA9" w:rsidRPr="003B2AD0" w:rsidRDefault="00340FA9" w:rsidP="00340FA9">
      <w:pPr>
        <w:spacing w:after="0" w:line="240" w:lineRule="auto"/>
        <w:jc w:val="center"/>
        <w:rPr>
          <w:rFonts w:asciiTheme="majorHAnsi" w:hAnsiTheme="majorHAnsi"/>
        </w:rPr>
      </w:pPr>
      <w:r w:rsidRPr="003B2AD0">
        <w:rPr>
          <w:rFonts w:asciiTheme="majorHAnsi" w:hAnsiTheme="majorHAnsi"/>
        </w:rPr>
        <w:t>2:00 – 4:00 p.m.</w:t>
      </w:r>
    </w:p>
    <w:p w:rsidR="00340FA9" w:rsidRPr="00340FA9" w:rsidRDefault="00340FA9" w:rsidP="00340FA9">
      <w:pPr>
        <w:spacing w:after="0" w:line="240" w:lineRule="auto"/>
        <w:jc w:val="center"/>
        <w:rPr>
          <w:rFonts w:asciiTheme="majorHAnsi" w:hAnsiTheme="majorHAnsi"/>
        </w:rPr>
      </w:pPr>
    </w:p>
    <w:p w:rsidR="00340FA9" w:rsidRPr="003B2AD0" w:rsidRDefault="00340FA9" w:rsidP="008D7576">
      <w:pPr>
        <w:spacing w:line="240" w:lineRule="auto"/>
        <w:jc w:val="center"/>
        <w:rPr>
          <w:rFonts w:asciiTheme="majorHAnsi" w:hAnsiTheme="majorHAnsi"/>
          <w:u w:val="single"/>
        </w:rPr>
      </w:pPr>
      <w:r w:rsidRPr="003B2AD0">
        <w:rPr>
          <w:rFonts w:asciiTheme="majorHAnsi" w:hAnsiTheme="majorHAnsi"/>
          <w:u w:val="single"/>
        </w:rPr>
        <w:t>Agenda</w:t>
      </w:r>
    </w:p>
    <w:p w:rsidR="00340FA9" w:rsidRPr="003B2AD0" w:rsidRDefault="00340FA9" w:rsidP="00BD709A">
      <w:pPr>
        <w:spacing w:after="120" w:line="240" w:lineRule="auto"/>
        <w:ind w:left="576"/>
        <w:rPr>
          <w:rFonts w:asciiTheme="majorHAnsi" w:hAnsiTheme="majorHAnsi"/>
        </w:rPr>
      </w:pPr>
      <w:r w:rsidRPr="003B2AD0">
        <w:rPr>
          <w:rFonts w:asciiTheme="majorHAnsi" w:hAnsiTheme="majorHAnsi"/>
        </w:rPr>
        <w:t xml:space="preserve">Call to order – </w:t>
      </w:r>
      <w:r w:rsidR="006071BD" w:rsidRPr="003B2AD0">
        <w:rPr>
          <w:rFonts w:asciiTheme="majorHAnsi" w:hAnsiTheme="majorHAnsi"/>
        </w:rPr>
        <w:t>Margie Sable, President</w:t>
      </w:r>
    </w:p>
    <w:p w:rsidR="00340FA9" w:rsidRPr="003B2AD0" w:rsidRDefault="00340FA9" w:rsidP="00BD709A">
      <w:pPr>
        <w:spacing w:after="120" w:line="240" w:lineRule="auto"/>
        <w:ind w:left="576"/>
        <w:rPr>
          <w:rFonts w:asciiTheme="majorHAnsi" w:hAnsiTheme="majorHAnsi"/>
        </w:rPr>
      </w:pPr>
      <w:r w:rsidRPr="003B2AD0">
        <w:rPr>
          <w:rFonts w:asciiTheme="majorHAnsi" w:hAnsiTheme="majorHAnsi"/>
        </w:rPr>
        <w:t>Secretary’s Report – Leslie Palmer</w:t>
      </w:r>
    </w:p>
    <w:p w:rsidR="00340FA9" w:rsidRPr="003B2AD0" w:rsidRDefault="00340FA9" w:rsidP="00BD709A">
      <w:pPr>
        <w:spacing w:after="120" w:line="240" w:lineRule="auto"/>
        <w:ind w:left="576"/>
        <w:rPr>
          <w:rFonts w:asciiTheme="majorHAnsi" w:hAnsiTheme="majorHAnsi"/>
        </w:rPr>
      </w:pPr>
      <w:r w:rsidRPr="003B2AD0">
        <w:rPr>
          <w:rFonts w:asciiTheme="majorHAnsi" w:hAnsiTheme="majorHAnsi"/>
        </w:rPr>
        <w:t>Treasurer’s Report –</w:t>
      </w:r>
      <w:r w:rsidR="00144583">
        <w:rPr>
          <w:rFonts w:asciiTheme="majorHAnsi" w:hAnsiTheme="majorHAnsi"/>
        </w:rPr>
        <w:t xml:space="preserve"> </w:t>
      </w:r>
      <w:r w:rsidRPr="003B2AD0">
        <w:rPr>
          <w:rFonts w:asciiTheme="majorHAnsi" w:hAnsiTheme="majorHAnsi"/>
        </w:rPr>
        <w:t>Debbie Robison</w:t>
      </w:r>
    </w:p>
    <w:p w:rsidR="00340FA9" w:rsidRPr="003B2AD0" w:rsidRDefault="00340FA9" w:rsidP="00340FA9">
      <w:pPr>
        <w:spacing w:after="0" w:line="240" w:lineRule="auto"/>
        <w:ind w:left="288" w:firstLine="288"/>
        <w:rPr>
          <w:rFonts w:asciiTheme="majorHAnsi" w:hAnsiTheme="majorHAnsi"/>
          <w:u w:val="single"/>
        </w:rPr>
      </w:pPr>
      <w:r w:rsidRPr="003B2AD0">
        <w:rPr>
          <w:rFonts w:asciiTheme="majorHAnsi" w:hAnsiTheme="majorHAnsi"/>
          <w:u w:val="single"/>
        </w:rPr>
        <w:t>Standing Committee Reports</w:t>
      </w:r>
    </w:p>
    <w:p w:rsidR="00340FA9" w:rsidRPr="003B2AD0" w:rsidRDefault="00340FA9" w:rsidP="00340FA9">
      <w:pPr>
        <w:spacing w:after="0" w:line="240" w:lineRule="auto"/>
        <w:ind w:left="720"/>
        <w:rPr>
          <w:rFonts w:asciiTheme="majorHAnsi" w:hAnsiTheme="majorHAnsi"/>
        </w:rPr>
      </w:pPr>
      <w:r w:rsidRPr="003B2AD0">
        <w:rPr>
          <w:rFonts w:asciiTheme="majorHAnsi" w:hAnsiTheme="majorHAnsi"/>
        </w:rPr>
        <w:t xml:space="preserve">Membership </w:t>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t>Dick Otto</w:t>
      </w:r>
    </w:p>
    <w:p w:rsidR="00340FA9" w:rsidRPr="003B2AD0" w:rsidRDefault="006071BD" w:rsidP="00340FA9">
      <w:pPr>
        <w:spacing w:after="0" w:line="240" w:lineRule="auto"/>
        <w:ind w:left="720"/>
        <w:rPr>
          <w:rFonts w:asciiTheme="majorHAnsi" w:hAnsiTheme="majorHAnsi"/>
        </w:rPr>
      </w:pPr>
      <w:r w:rsidRPr="003B2AD0">
        <w:rPr>
          <w:rFonts w:asciiTheme="majorHAnsi" w:hAnsiTheme="majorHAnsi"/>
        </w:rPr>
        <w:t>Program</w:t>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t>Jo Turner</w:t>
      </w:r>
    </w:p>
    <w:p w:rsidR="00340FA9" w:rsidRPr="003B2AD0" w:rsidRDefault="00340FA9" w:rsidP="00340FA9">
      <w:pPr>
        <w:spacing w:after="0" w:line="240" w:lineRule="auto"/>
        <w:ind w:left="720"/>
        <w:rPr>
          <w:rFonts w:asciiTheme="majorHAnsi" w:hAnsiTheme="majorHAnsi"/>
        </w:rPr>
      </w:pPr>
      <w:r w:rsidRPr="003B2AD0">
        <w:rPr>
          <w:rFonts w:asciiTheme="majorHAnsi" w:hAnsiTheme="majorHAnsi"/>
        </w:rPr>
        <w:t>Public Policy</w:t>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t>Mary Anne McCollum</w:t>
      </w:r>
    </w:p>
    <w:p w:rsidR="00340FA9" w:rsidRPr="003B2AD0" w:rsidRDefault="00B27DE7" w:rsidP="00340FA9">
      <w:pPr>
        <w:spacing w:after="0" w:line="240" w:lineRule="auto"/>
        <w:ind w:left="720"/>
        <w:rPr>
          <w:rFonts w:asciiTheme="majorHAnsi" w:hAnsiTheme="majorHAnsi"/>
        </w:rPr>
      </w:pPr>
      <w:r>
        <w:rPr>
          <w:rFonts w:asciiTheme="majorHAnsi" w:hAnsiTheme="majorHAnsi"/>
        </w:rPr>
        <w:t>Education</w:t>
      </w:r>
      <w:r>
        <w:rPr>
          <w:rFonts w:asciiTheme="majorHAnsi" w:hAnsiTheme="majorHAnsi"/>
        </w:rPr>
        <w:tab/>
      </w:r>
      <w:r>
        <w:rPr>
          <w:rFonts w:asciiTheme="majorHAnsi" w:hAnsiTheme="majorHAnsi"/>
        </w:rPr>
        <w:tab/>
      </w:r>
      <w:r w:rsidR="006071BD" w:rsidRPr="003B2AD0">
        <w:rPr>
          <w:rFonts w:asciiTheme="majorHAnsi" w:hAnsiTheme="majorHAnsi"/>
        </w:rPr>
        <w:tab/>
      </w:r>
      <w:r w:rsidR="006071BD" w:rsidRPr="003B2AD0">
        <w:rPr>
          <w:rFonts w:asciiTheme="majorHAnsi" w:hAnsiTheme="majorHAnsi"/>
        </w:rPr>
        <w:tab/>
      </w:r>
      <w:r w:rsidR="006071BD" w:rsidRPr="003B2AD0">
        <w:rPr>
          <w:rFonts w:asciiTheme="majorHAnsi" w:hAnsiTheme="majorHAnsi"/>
        </w:rPr>
        <w:tab/>
      </w:r>
      <w:r w:rsidR="006071BD" w:rsidRPr="003B2AD0">
        <w:rPr>
          <w:rFonts w:asciiTheme="majorHAnsi" w:hAnsiTheme="majorHAnsi"/>
        </w:rPr>
        <w:tab/>
      </w:r>
      <w:r w:rsidR="006071BD" w:rsidRPr="003B2AD0">
        <w:rPr>
          <w:rFonts w:asciiTheme="majorHAnsi" w:hAnsiTheme="majorHAnsi"/>
        </w:rPr>
        <w:tab/>
        <w:t>Dick and Anne Hessler</w:t>
      </w:r>
    </w:p>
    <w:p w:rsidR="00340FA9" w:rsidRPr="003B2AD0" w:rsidRDefault="00340FA9" w:rsidP="00340FA9">
      <w:pPr>
        <w:spacing w:after="0" w:line="240" w:lineRule="auto"/>
        <w:ind w:left="720"/>
        <w:rPr>
          <w:rFonts w:asciiTheme="majorHAnsi" w:hAnsiTheme="majorHAnsi"/>
        </w:rPr>
      </w:pPr>
      <w:r w:rsidRPr="003B2AD0">
        <w:rPr>
          <w:rFonts w:asciiTheme="majorHAnsi" w:hAnsiTheme="majorHAnsi"/>
        </w:rPr>
        <w:t>Communication</w:t>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t>Barb Harris</w:t>
      </w:r>
    </w:p>
    <w:p w:rsidR="00340FA9" w:rsidRPr="003B2AD0" w:rsidRDefault="00340FA9" w:rsidP="00340FA9">
      <w:pPr>
        <w:spacing w:after="0" w:line="240" w:lineRule="auto"/>
        <w:ind w:left="720"/>
        <w:rPr>
          <w:rFonts w:asciiTheme="majorHAnsi" w:hAnsiTheme="majorHAnsi"/>
        </w:rPr>
      </w:pPr>
      <w:r w:rsidRPr="003B2AD0">
        <w:rPr>
          <w:rFonts w:asciiTheme="majorHAnsi" w:hAnsiTheme="majorHAnsi"/>
        </w:rPr>
        <w:t>UM Liaison/Administration</w:t>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t>Linda Cook</w:t>
      </w:r>
    </w:p>
    <w:p w:rsidR="00340FA9" w:rsidRPr="003B2AD0" w:rsidRDefault="00340FA9" w:rsidP="00340FA9">
      <w:pPr>
        <w:spacing w:after="0" w:line="240" w:lineRule="auto"/>
        <w:ind w:left="720"/>
        <w:rPr>
          <w:rFonts w:asciiTheme="majorHAnsi" w:hAnsiTheme="majorHAnsi"/>
        </w:rPr>
      </w:pPr>
      <w:r w:rsidRPr="003B2AD0">
        <w:rPr>
          <w:rFonts w:asciiTheme="majorHAnsi" w:hAnsiTheme="majorHAnsi"/>
        </w:rPr>
        <w:t xml:space="preserve">Retirement, Health, </w:t>
      </w:r>
      <w:r w:rsidR="00B27DE7">
        <w:rPr>
          <w:rFonts w:asciiTheme="majorHAnsi" w:hAnsiTheme="majorHAnsi"/>
        </w:rPr>
        <w:t>and Other Benefits</w:t>
      </w:r>
      <w:r w:rsidR="00B27DE7">
        <w:rPr>
          <w:rFonts w:asciiTheme="majorHAnsi" w:hAnsiTheme="majorHAnsi"/>
        </w:rPr>
        <w:tab/>
      </w:r>
      <w:r w:rsidR="00B27DE7">
        <w:rPr>
          <w:rFonts w:asciiTheme="majorHAnsi" w:hAnsiTheme="majorHAnsi"/>
        </w:rPr>
        <w:tab/>
      </w:r>
      <w:r w:rsidR="00B27DE7">
        <w:rPr>
          <w:rFonts w:asciiTheme="majorHAnsi" w:hAnsiTheme="majorHAnsi"/>
        </w:rPr>
        <w:tab/>
      </w:r>
      <w:r w:rsidRPr="003B2AD0">
        <w:rPr>
          <w:rFonts w:asciiTheme="majorHAnsi" w:hAnsiTheme="majorHAnsi"/>
        </w:rPr>
        <w:t>Doris Littrell</w:t>
      </w:r>
    </w:p>
    <w:p w:rsidR="00340FA9" w:rsidRPr="003B2AD0" w:rsidRDefault="006071BD" w:rsidP="00340FA9">
      <w:pPr>
        <w:spacing w:after="0" w:line="240" w:lineRule="auto"/>
        <w:ind w:left="720"/>
        <w:rPr>
          <w:rFonts w:asciiTheme="majorHAnsi" w:hAnsiTheme="majorHAnsi"/>
        </w:rPr>
      </w:pPr>
      <w:r w:rsidRPr="003B2AD0">
        <w:rPr>
          <w:rFonts w:asciiTheme="majorHAnsi" w:hAnsiTheme="majorHAnsi"/>
        </w:rPr>
        <w:t xml:space="preserve">Past Presidents </w:t>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t>Ken Hutchinson</w:t>
      </w:r>
    </w:p>
    <w:p w:rsidR="00340FA9" w:rsidRPr="003B2AD0" w:rsidRDefault="00340FA9" w:rsidP="00BD709A">
      <w:pPr>
        <w:spacing w:after="120" w:line="240" w:lineRule="auto"/>
        <w:ind w:left="720"/>
        <w:rPr>
          <w:rFonts w:asciiTheme="majorHAnsi" w:hAnsiTheme="majorHAnsi"/>
        </w:rPr>
      </w:pPr>
      <w:r w:rsidRPr="003B2AD0">
        <w:rPr>
          <w:rFonts w:asciiTheme="majorHAnsi" w:hAnsiTheme="majorHAnsi"/>
        </w:rPr>
        <w:t>Awards</w:t>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r>
      <w:r w:rsidRPr="003B2AD0">
        <w:rPr>
          <w:rFonts w:asciiTheme="majorHAnsi" w:hAnsiTheme="majorHAnsi"/>
        </w:rPr>
        <w:tab/>
        <w:t>Sandy Taylor</w:t>
      </w:r>
    </w:p>
    <w:p w:rsidR="00340FA9" w:rsidRPr="002A351C" w:rsidRDefault="00340FA9" w:rsidP="007B4B9A">
      <w:pPr>
        <w:spacing w:after="0" w:line="240" w:lineRule="auto"/>
        <w:ind w:firstLine="576"/>
        <w:rPr>
          <w:rFonts w:asciiTheme="majorHAnsi" w:hAnsiTheme="majorHAnsi"/>
          <w:u w:val="single"/>
        </w:rPr>
      </w:pPr>
      <w:r w:rsidRPr="002A351C">
        <w:rPr>
          <w:rFonts w:asciiTheme="majorHAnsi" w:hAnsiTheme="majorHAnsi"/>
          <w:u w:val="single"/>
        </w:rPr>
        <w:t>Ex-Officio, Ad Hoc and Other Special Committee Reports</w:t>
      </w:r>
    </w:p>
    <w:p w:rsidR="000F4FF3" w:rsidRPr="002A351C" w:rsidRDefault="00340FA9" w:rsidP="00340FA9">
      <w:pPr>
        <w:spacing w:after="0" w:line="240" w:lineRule="auto"/>
        <w:ind w:left="576"/>
        <w:rPr>
          <w:rFonts w:asciiTheme="majorHAnsi" w:hAnsiTheme="majorHAnsi"/>
        </w:rPr>
      </w:pPr>
      <w:r w:rsidRPr="002A351C">
        <w:rPr>
          <w:rFonts w:asciiTheme="majorHAnsi" w:hAnsiTheme="majorHAnsi"/>
        </w:rPr>
        <w:tab/>
      </w:r>
      <w:r w:rsidR="000F4FF3" w:rsidRPr="002A351C">
        <w:rPr>
          <w:rFonts w:asciiTheme="majorHAnsi" w:hAnsiTheme="majorHAnsi"/>
        </w:rPr>
        <w:t>MURA Scholarship Repo</w:t>
      </w:r>
      <w:r w:rsidR="002A351C">
        <w:rPr>
          <w:rFonts w:asciiTheme="majorHAnsi" w:hAnsiTheme="majorHAnsi"/>
        </w:rPr>
        <w:t>rt</w:t>
      </w:r>
      <w:r w:rsidR="002A351C">
        <w:rPr>
          <w:rFonts w:asciiTheme="majorHAnsi" w:hAnsiTheme="majorHAnsi"/>
        </w:rPr>
        <w:tab/>
      </w:r>
      <w:r w:rsidR="002A351C">
        <w:rPr>
          <w:rFonts w:asciiTheme="majorHAnsi" w:hAnsiTheme="majorHAnsi"/>
        </w:rPr>
        <w:tab/>
      </w:r>
      <w:r w:rsidR="002A351C">
        <w:rPr>
          <w:rFonts w:asciiTheme="majorHAnsi" w:hAnsiTheme="majorHAnsi"/>
        </w:rPr>
        <w:tab/>
      </w:r>
      <w:r w:rsidR="000F4FF3" w:rsidRPr="002A351C">
        <w:rPr>
          <w:rFonts w:asciiTheme="majorHAnsi" w:hAnsiTheme="majorHAnsi"/>
        </w:rPr>
        <w:t xml:space="preserve"> </w:t>
      </w:r>
      <w:r w:rsidR="000F4FF3" w:rsidRPr="002A351C">
        <w:rPr>
          <w:rFonts w:asciiTheme="majorHAnsi" w:hAnsiTheme="majorHAnsi"/>
        </w:rPr>
        <w:tab/>
      </w:r>
      <w:r w:rsidR="000F4FF3" w:rsidRPr="002A351C">
        <w:rPr>
          <w:rFonts w:asciiTheme="majorHAnsi" w:hAnsiTheme="majorHAnsi"/>
        </w:rPr>
        <w:tab/>
        <w:t>Gary Smith</w:t>
      </w:r>
    </w:p>
    <w:p w:rsidR="00340FA9" w:rsidRPr="002A351C" w:rsidRDefault="00340FA9" w:rsidP="000F4FF3">
      <w:pPr>
        <w:spacing w:after="0" w:line="240" w:lineRule="auto"/>
        <w:ind w:left="576" w:firstLine="144"/>
        <w:rPr>
          <w:rFonts w:asciiTheme="majorHAnsi" w:hAnsiTheme="majorHAnsi"/>
        </w:rPr>
      </w:pPr>
      <w:r w:rsidRPr="002A351C">
        <w:rPr>
          <w:rFonts w:asciiTheme="majorHAnsi" w:hAnsiTheme="majorHAnsi"/>
        </w:rPr>
        <w:t>Audit/Report</w:t>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t>Libby Miederhoff</w:t>
      </w:r>
    </w:p>
    <w:p w:rsidR="00340FA9" w:rsidRPr="002A351C" w:rsidRDefault="00340FA9" w:rsidP="00340FA9">
      <w:pPr>
        <w:spacing w:after="0" w:line="240" w:lineRule="auto"/>
        <w:ind w:left="576"/>
        <w:rPr>
          <w:rFonts w:asciiTheme="majorHAnsi" w:hAnsiTheme="majorHAnsi"/>
        </w:rPr>
      </w:pPr>
      <w:r w:rsidRPr="002A351C">
        <w:rPr>
          <w:rFonts w:asciiTheme="majorHAnsi" w:hAnsiTheme="majorHAnsi"/>
        </w:rPr>
        <w:tab/>
        <w:t>Faculty Council</w:t>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t>Don Sievert</w:t>
      </w:r>
      <w:r w:rsidRPr="002A351C">
        <w:rPr>
          <w:rFonts w:asciiTheme="majorHAnsi" w:hAnsiTheme="majorHAnsi"/>
        </w:rPr>
        <w:tab/>
      </w:r>
    </w:p>
    <w:p w:rsidR="00340FA9" w:rsidRPr="002A351C" w:rsidRDefault="00340FA9" w:rsidP="000F4FF3">
      <w:pPr>
        <w:spacing w:after="0" w:line="240" w:lineRule="auto"/>
        <w:ind w:left="576"/>
        <w:rPr>
          <w:rFonts w:asciiTheme="majorHAnsi" w:hAnsiTheme="majorHAnsi"/>
        </w:rPr>
      </w:pPr>
      <w:r w:rsidRPr="002A351C">
        <w:rPr>
          <w:rFonts w:asciiTheme="majorHAnsi" w:hAnsiTheme="majorHAnsi"/>
        </w:rPr>
        <w:tab/>
        <w:t>S</w:t>
      </w:r>
      <w:r w:rsidR="007C70FF" w:rsidRPr="002A351C">
        <w:rPr>
          <w:rFonts w:asciiTheme="majorHAnsi" w:hAnsiTheme="majorHAnsi"/>
        </w:rPr>
        <w:t>taff Council</w:t>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t>Nancy Johnson</w:t>
      </w:r>
    </w:p>
    <w:p w:rsidR="00340FA9" w:rsidRPr="002A351C" w:rsidRDefault="00340FA9" w:rsidP="00340FA9">
      <w:pPr>
        <w:spacing w:after="0" w:line="240" w:lineRule="auto"/>
        <w:ind w:left="576"/>
        <w:rPr>
          <w:rFonts w:asciiTheme="majorHAnsi" w:hAnsiTheme="majorHAnsi"/>
        </w:rPr>
      </w:pPr>
      <w:r w:rsidRPr="002A351C">
        <w:rPr>
          <w:rFonts w:asciiTheme="majorHAnsi" w:hAnsiTheme="majorHAnsi"/>
        </w:rPr>
        <w:tab/>
        <w:t>Osher Institute</w:t>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r>
      <w:r w:rsidRPr="002A351C">
        <w:rPr>
          <w:rFonts w:asciiTheme="majorHAnsi" w:hAnsiTheme="majorHAnsi"/>
        </w:rPr>
        <w:tab/>
        <w:t>Bill Fisch</w:t>
      </w:r>
    </w:p>
    <w:p w:rsidR="00340FA9" w:rsidRPr="002A351C" w:rsidRDefault="00340FA9" w:rsidP="00340FA9">
      <w:pPr>
        <w:spacing w:after="0" w:line="240" w:lineRule="auto"/>
        <w:ind w:left="576"/>
        <w:rPr>
          <w:rFonts w:asciiTheme="majorHAnsi" w:hAnsiTheme="majorHAnsi"/>
        </w:rPr>
      </w:pPr>
      <w:r w:rsidRPr="002A351C">
        <w:rPr>
          <w:rFonts w:asciiTheme="majorHAnsi" w:hAnsiTheme="majorHAnsi"/>
        </w:rPr>
        <w:tab/>
        <w:t xml:space="preserve">University </w:t>
      </w:r>
      <w:r w:rsidR="007C70FF" w:rsidRPr="002A351C">
        <w:rPr>
          <w:rFonts w:asciiTheme="majorHAnsi" w:hAnsiTheme="majorHAnsi"/>
        </w:rPr>
        <w:t>Retiree Benefits</w:t>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r>
      <w:r w:rsidR="007C70FF" w:rsidRPr="002A351C">
        <w:rPr>
          <w:rFonts w:asciiTheme="majorHAnsi" w:hAnsiTheme="majorHAnsi"/>
        </w:rPr>
        <w:tab/>
        <w:t>Rose Porter</w:t>
      </w:r>
    </w:p>
    <w:p w:rsidR="004E1A24" w:rsidRDefault="002A351C" w:rsidP="00BD709A">
      <w:pPr>
        <w:spacing w:after="120" w:line="240" w:lineRule="auto"/>
        <w:ind w:left="576"/>
        <w:rPr>
          <w:rFonts w:asciiTheme="majorHAnsi" w:hAnsiTheme="majorHAnsi"/>
        </w:rPr>
      </w:pPr>
      <w:r>
        <w:rPr>
          <w:rFonts w:asciiTheme="majorHAnsi" w:hAnsiTheme="majorHAnsi"/>
        </w:rPr>
        <w:tab/>
        <w:t>Historian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G.B. Thompson</w:t>
      </w:r>
    </w:p>
    <w:p w:rsidR="00340FA9" w:rsidRPr="002A351C" w:rsidRDefault="00340FA9" w:rsidP="002A351C">
      <w:pPr>
        <w:spacing w:line="240" w:lineRule="auto"/>
        <w:ind w:left="576"/>
        <w:rPr>
          <w:rFonts w:asciiTheme="majorHAnsi" w:hAnsiTheme="majorHAnsi"/>
          <w:u w:val="single"/>
        </w:rPr>
      </w:pPr>
      <w:r w:rsidRPr="002A351C">
        <w:rPr>
          <w:rFonts w:asciiTheme="majorHAnsi" w:hAnsiTheme="majorHAnsi"/>
          <w:u w:val="single"/>
        </w:rPr>
        <w:t>Other Business</w:t>
      </w:r>
    </w:p>
    <w:p w:rsidR="00144583" w:rsidRPr="002A351C" w:rsidRDefault="00144583" w:rsidP="0070552A">
      <w:pPr>
        <w:spacing w:after="0" w:line="240" w:lineRule="auto"/>
        <w:ind w:firstLine="576"/>
        <w:rPr>
          <w:rFonts w:asciiTheme="majorHAnsi" w:hAnsiTheme="majorHAnsi"/>
        </w:rPr>
      </w:pPr>
      <w:r w:rsidRPr="004E1A24">
        <w:rPr>
          <w:rFonts w:eastAsia="Times New Roman" w:cs="Arial"/>
          <w:b/>
          <w:caps/>
        </w:rPr>
        <w:t>OLD BUSINESS</w:t>
      </w:r>
    </w:p>
    <w:p w:rsidR="00144583" w:rsidRPr="004E1A24" w:rsidRDefault="00144583" w:rsidP="0070552A">
      <w:pPr>
        <w:pStyle w:val="ListParagraph"/>
        <w:numPr>
          <w:ilvl w:val="0"/>
          <w:numId w:val="24"/>
        </w:numPr>
        <w:spacing w:after="100" w:afterAutospacing="1" w:line="240" w:lineRule="auto"/>
        <w:ind w:left="1080"/>
        <w:rPr>
          <w:rFonts w:eastAsia="Times New Roman" w:cs="Arial"/>
        </w:rPr>
      </w:pPr>
      <w:r>
        <w:rPr>
          <w:rFonts w:eastAsia="Times New Roman" w:cs="Arial"/>
        </w:rPr>
        <w:t>Electronic portal for money collection</w:t>
      </w:r>
    </w:p>
    <w:p w:rsidR="00144583" w:rsidRDefault="00144583" w:rsidP="0070552A">
      <w:pPr>
        <w:pStyle w:val="ListParagraph"/>
        <w:numPr>
          <w:ilvl w:val="0"/>
          <w:numId w:val="24"/>
        </w:numPr>
        <w:spacing w:after="100" w:afterAutospacing="1" w:line="240" w:lineRule="auto"/>
        <w:ind w:left="1080"/>
        <w:rPr>
          <w:rFonts w:eastAsia="Times New Roman" w:cs="Arial"/>
        </w:rPr>
      </w:pPr>
      <w:r>
        <w:rPr>
          <w:rFonts w:eastAsia="Times New Roman" w:cs="Arial"/>
        </w:rPr>
        <w:t>Website update</w:t>
      </w:r>
    </w:p>
    <w:p w:rsidR="00144583" w:rsidRDefault="00144583" w:rsidP="0070552A">
      <w:pPr>
        <w:pStyle w:val="ListParagraph"/>
        <w:numPr>
          <w:ilvl w:val="0"/>
          <w:numId w:val="24"/>
        </w:numPr>
        <w:spacing w:after="100" w:afterAutospacing="1" w:line="240" w:lineRule="auto"/>
        <w:ind w:left="1080"/>
        <w:rPr>
          <w:rFonts w:eastAsia="Times New Roman" w:cs="Arial"/>
        </w:rPr>
      </w:pPr>
      <w:r>
        <w:rPr>
          <w:rFonts w:eastAsia="Times New Roman" w:cs="Arial"/>
        </w:rPr>
        <w:t>Scholarship match</w:t>
      </w:r>
    </w:p>
    <w:p w:rsidR="00144583" w:rsidRDefault="00144583" w:rsidP="0070552A">
      <w:pPr>
        <w:pStyle w:val="ListParagraph"/>
        <w:numPr>
          <w:ilvl w:val="0"/>
          <w:numId w:val="24"/>
        </w:numPr>
        <w:spacing w:after="100" w:afterAutospacing="1" w:line="240" w:lineRule="auto"/>
        <w:ind w:left="1080"/>
        <w:rPr>
          <w:rFonts w:eastAsia="Times New Roman" w:cs="Arial"/>
        </w:rPr>
      </w:pPr>
      <w:r>
        <w:rPr>
          <w:rFonts w:eastAsia="Times New Roman" w:cs="Arial"/>
        </w:rPr>
        <w:t>Dues increase options</w:t>
      </w:r>
    </w:p>
    <w:p w:rsidR="00144583" w:rsidRPr="004E1A24" w:rsidRDefault="00144583" w:rsidP="0070552A">
      <w:pPr>
        <w:pStyle w:val="ListParagraph"/>
        <w:numPr>
          <w:ilvl w:val="0"/>
          <w:numId w:val="24"/>
        </w:numPr>
        <w:spacing w:after="100" w:afterAutospacing="1" w:line="240" w:lineRule="auto"/>
        <w:ind w:left="1080"/>
        <w:rPr>
          <w:rFonts w:eastAsia="Times New Roman" w:cs="Arial"/>
        </w:rPr>
      </w:pPr>
      <w:r>
        <w:rPr>
          <w:rFonts w:eastAsia="Times New Roman" w:cs="Arial"/>
        </w:rPr>
        <w:t>Ombudsman</w:t>
      </w:r>
    </w:p>
    <w:p w:rsidR="00231411" w:rsidRPr="002A351C" w:rsidRDefault="001B2B88" w:rsidP="0070552A">
      <w:pPr>
        <w:spacing w:after="0" w:line="240" w:lineRule="auto"/>
        <w:ind w:firstLine="576"/>
        <w:rPr>
          <w:rFonts w:eastAsia="Times New Roman" w:cs="Arial"/>
          <w:b/>
          <w:caps/>
        </w:rPr>
      </w:pPr>
      <w:r w:rsidRPr="002A351C">
        <w:rPr>
          <w:rFonts w:eastAsia="Times New Roman" w:cs="Arial"/>
          <w:b/>
          <w:caps/>
        </w:rPr>
        <w:t>New Business</w:t>
      </w:r>
    </w:p>
    <w:p w:rsidR="001B2B88" w:rsidRPr="002A351C" w:rsidRDefault="00144583" w:rsidP="0070552A">
      <w:pPr>
        <w:pStyle w:val="ListParagraph"/>
        <w:numPr>
          <w:ilvl w:val="0"/>
          <w:numId w:val="24"/>
        </w:numPr>
        <w:ind w:left="1080"/>
      </w:pPr>
      <w:r>
        <w:t>Awards committee chair</w:t>
      </w:r>
    </w:p>
    <w:p w:rsidR="001B2B88" w:rsidRPr="002A351C" w:rsidRDefault="00144583" w:rsidP="0070552A">
      <w:pPr>
        <w:pStyle w:val="ListParagraph"/>
        <w:numPr>
          <w:ilvl w:val="0"/>
          <w:numId w:val="24"/>
        </w:numPr>
        <w:ind w:left="1080"/>
      </w:pPr>
      <w:r>
        <w:t>MURA letter regarding concert series—Marty Townsend</w:t>
      </w:r>
    </w:p>
    <w:p w:rsidR="001B2B88" w:rsidRPr="002F5FE2" w:rsidRDefault="00144583" w:rsidP="0070552A">
      <w:pPr>
        <w:pStyle w:val="ListParagraph"/>
        <w:numPr>
          <w:ilvl w:val="0"/>
          <w:numId w:val="24"/>
        </w:numPr>
        <w:spacing w:line="240" w:lineRule="auto"/>
        <w:ind w:left="1080"/>
        <w:rPr>
          <w:rFonts w:eastAsia="Times New Roman" w:cs="Arial"/>
          <w:b/>
          <w:caps/>
        </w:rPr>
      </w:pPr>
      <w:r>
        <w:t>MU Engagement Council—Jo Turner</w:t>
      </w:r>
    </w:p>
    <w:p w:rsidR="009E2E9D" w:rsidRPr="002F5FE2" w:rsidRDefault="002F5FE2" w:rsidP="002F5FE2">
      <w:pPr>
        <w:pStyle w:val="ListParagraph"/>
        <w:numPr>
          <w:ilvl w:val="0"/>
          <w:numId w:val="24"/>
        </w:numPr>
        <w:spacing w:line="240" w:lineRule="auto"/>
        <w:ind w:left="1080"/>
        <w:rPr>
          <w:rFonts w:eastAsia="Times New Roman" w:cs="Arial"/>
          <w:b/>
          <w:caps/>
        </w:rPr>
      </w:pPr>
      <w:r>
        <w:t>Questions for President Choi at inter-campus meeting</w:t>
      </w:r>
    </w:p>
    <w:p w:rsidR="008D7576" w:rsidRDefault="008D7576" w:rsidP="000F36E5">
      <w:pPr>
        <w:pStyle w:val="ListParagraph"/>
        <w:ind w:left="432"/>
        <w:jc w:val="center"/>
        <w:rPr>
          <w:sz w:val="20"/>
          <w:szCs w:val="20"/>
        </w:rPr>
      </w:pPr>
    </w:p>
    <w:p w:rsidR="000F36E5" w:rsidRPr="00604629" w:rsidRDefault="000F36E5" w:rsidP="000F36E5">
      <w:pPr>
        <w:pStyle w:val="ListParagraph"/>
        <w:ind w:left="432"/>
        <w:jc w:val="center"/>
        <w:rPr>
          <w:sz w:val="20"/>
          <w:szCs w:val="20"/>
        </w:rPr>
      </w:pPr>
      <w:r>
        <w:rPr>
          <w:sz w:val="20"/>
          <w:szCs w:val="20"/>
        </w:rPr>
        <w:t xml:space="preserve">&lt;Next </w:t>
      </w:r>
      <w:r w:rsidR="002F5FE2">
        <w:rPr>
          <w:sz w:val="20"/>
          <w:szCs w:val="20"/>
        </w:rPr>
        <w:t>Meeting: January 17, 2018</w:t>
      </w:r>
      <w:r>
        <w:rPr>
          <w:sz w:val="20"/>
          <w:szCs w:val="20"/>
        </w:rPr>
        <w:t>, 2:00-4:00, 307 B Housh Conference Room, Reynolds&gt;</w:t>
      </w:r>
    </w:p>
    <w:bookmarkEnd w:id="5"/>
    <w:p w:rsidR="00564B7C" w:rsidRDefault="00564B7C" w:rsidP="00E01010">
      <w:pPr>
        <w:rPr>
          <w:b/>
          <w:sz w:val="28"/>
          <w:szCs w:val="28"/>
        </w:rPr>
        <w:sectPr w:rsidR="00564B7C">
          <w:pgSz w:w="12240" w:h="15840"/>
          <w:pgMar w:top="1440" w:right="1440" w:bottom="1440" w:left="1440" w:header="720" w:footer="720" w:gutter="0"/>
          <w:cols w:space="720"/>
          <w:docGrid w:linePitch="360"/>
        </w:sectPr>
      </w:pPr>
    </w:p>
    <w:p w:rsidR="00F824AF" w:rsidRDefault="00F824AF" w:rsidP="00F139FA">
      <w:pPr>
        <w:spacing w:after="0" w:line="240" w:lineRule="auto"/>
      </w:pPr>
    </w:p>
    <w:p w:rsidR="00541AF4" w:rsidRDefault="00541AF4" w:rsidP="00F824AF">
      <w:pPr>
        <w:spacing w:after="0" w:line="240" w:lineRule="auto"/>
        <w:jc w:val="center"/>
        <w:sectPr w:rsidR="00541AF4" w:rsidSect="00226FCE">
          <w:type w:val="continuous"/>
          <w:pgSz w:w="12240" w:h="15840"/>
          <w:pgMar w:top="1440" w:right="1440" w:bottom="1440" w:left="1440" w:header="720" w:footer="720" w:gutter="0"/>
          <w:cols w:num="2" w:space="720"/>
          <w:docGrid w:linePitch="360"/>
        </w:sectPr>
      </w:pPr>
    </w:p>
    <w:p w:rsidR="00541AF4" w:rsidRDefault="00F824AF" w:rsidP="00F824AF">
      <w:pPr>
        <w:spacing w:after="0" w:line="240" w:lineRule="auto"/>
        <w:jc w:val="center"/>
        <w:sectPr w:rsidR="00541AF4" w:rsidSect="00541AF4">
          <w:type w:val="continuous"/>
          <w:pgSz w:w="12240" w:h="15840"/>
          <w:pgMar w:top="1440" w:right="1440" w:bottom="1440" w:left="1440" w:header="720" w:footer="720" w:gutter="0"/>
          <w:cols w:space="720"/>
          <w:docGrid w:linePitch="360"/>
        </w:sectPr>
      </w:pPr>
      <w:r>
        <w:rPr>
          <w:noProof/>
        </w:rPr>
        <w:lastRenderedPageBreak/>
        <w:drawing>
          <wp:inline distT="0" distB="0" distL="0" distR="0" wp14:anchorId="599CA3F6" wp14:editId="694AF6F8">
            <wp:extent cx="5838825" cy="7555180"/>
            <wp:effectExtent l="0" t="0" r="0" b="8255"/>
            <wp:docPr id="4" name="Picture 4" descr="C:\Users\Leslie Palmer\AppData\Local\Microsoft\Windows\INetCache\Content.Word\2017_09_20_FinStmt_Sc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 Palmer\AppData\Local\Microsoft\Windows\INetCache\Content.Word\2017_09_20_FinStmt_Scan.bmp"/>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856808" cy="7578449"/>
                    </a:xfrm>
                    <a:prstGeom prst="rect">
                      <a:avLst/>
                    </a:prstGeom>
                    <a:noFill/>
                    <a:ln>
                      <a:noFill/>
                    </a:ln>
                  </pic:spPr>
                </pic:pic>
              </a:graphicData>
            </a:graphic>
          </wp:inline>
        </w:drawing>
      </w:r>
    </w:p>
    <w:p w:rsidR="00F824AF" w:rsidRDefault="00F824AF" w:rsidP="00F824AF">
      <w:pPr>
        <w:spacing w:after="0" w:line="240" w:lineRule="auto"/>
        <w:jc w:val="center"/>
      </w:pPr>
    </w:p>
    <w:p w:rsidR="00541AF4" w:rsidRDefault="00541AF4" w:rsidP="00F139FA">
      <w:pPr>
        <w:spacing w:after="0" w:line="240" w:lineRule="auto"/>
        <w:sectPr w:rsidR="00541AF4" w:rsidSect="00226FCE">
          <w:type w:val="continuous"/>
          <w:pgSz w:w="12240" w:h="15840"/>
          <w:pgMar w:top="1440" w:right="1440" w:bottom="1440" w:left="1440" w:header="720" w:footer="720" w:gutter="0"/>
          <w:cols w:num="2" w:space="720"/>
          <w:docGrid w:linePitch="360"/>
        </w:sectPr>
      </w:pPr>
    </w:p>
    <w:p w:rsidR="00F139FA" w:rsidRPr="00F139FA" w:rsidRDefault="004217F1" w:rsidP="00F139FA">
      <w:pPr>
        <w:spacing w:after="0" w:line="240" w:lineRule="auto"/>
      </w:pPr>
      <w:r>
        <w:lastRenderedPageBreak/>
        <w:t>MURA Membrship List as of September 18</w:t>
      </w:r>
      <w:r w:rsidR="00F139FA" w:rsidRPr="00F139FA">
        <w:t>, 2017 submitted by Dick Otto</w:t>
      </w:r>
    </w:p>
    <w:p w:rsidR="00F139FA" w:rsidRPr="00F139FA" w:rsidRDefault="00F139FA" w:rsidP="00F139FA">
      <w:pPr>
        <w:spacing w:after="0" w:line="240" w:lineRule="auto"/>
      </w:pPr>
    </w:p>
    <w:p w:rsidR="00F139FA" w:rsidRPr="00F139FA" w:rsidRDefault="004217F1" w:rsidP="00F139FA">
      <w:pPr>
        <w:spacing w:after="0" w:line="240" w:lineRule="auto"/>
      </w:pPr>
      <w:r>
        <w:t>Paid TO: 2017 (Count=100</w:t>
      </w:r>
      <w:r w:rsidR="00F139FA" w:rsidRPr="00F139FA">
        <w:t>)</w:t>
      </w:r>
    </w:p>
    <w:p w:rsidR="00F139FA" w:rsidRPr="00F139FA" w:rsidRDefault="004217F1" w:rsidP="00F139FA">
      <w:pPr>
        <w:spacing w:after="0" w:line="240" w:lineRule="auto"/>
      </w:pPr>
      <w:r>
        <w:t>Paid TO: 2018 (Count=16</w:t>
      </w:r>
      <w:r w:rsidR="00F139FA" w:rsidRPr="00F139FA">
        <w:t>)</w:t>
      </w:r>
    </w:p>
    <w:p w:rsidR="00F139FA" w:rsidRPr="00F139FA" w:rsidRDefault="004217F1" w:rsidP="00F139FA">
      <w:pPr>
        <w:spacing w:after="0" w:line="240" w:lineRule="auto"/>
      </w:pPr>
      <w:r>
        <w:t>Paid TO: 2019 (Count=</w:t>
      </w:r>
      <w:r w:rsidR="00F139FA" w:rsidRPr="00F139FA">
        <w:t>1)</w:t>
      </w:r>
    </w:p>
    <w:p w:rsidR="00F139FA" w:rsidRPr="00F139FA" w:rsidRDefault="004217F1" w:rsidP="00F139FA">
      <w:pPr>
        <w:spacing w:after="0" w:line="240" w:lineRule="auto"/>
      </w:pPr>
      <w:r>
        <w:t>Paid TO: 2020 (Count=2</w:t>
      </w:r>
      <w:r w:rsidR="00F139FA" w:rsidRPr="00F139FA">
        <w:t>)</w:t>
      </w:r>
    </w:p>
    <w:p w:rsidR="00F139FA" w:rsidRDefault="004217F1" w:rsidP="00F139FA">
      <w:pPr>
        <w:spacing w:after="0" w:line="240" w:lineRule="auto"/>
      </w:pPr>
      <w:r>
        <w:t>Paid TO: 2099 (Count=752</w:t>
      </w:r>
      <w:r w:rsidR="00F139FA" w:rsidRPr="00F139FA">
        <w:t>)</w:t>
      </w:r>
    </w:p>
    <w:p w:rsidR="004217F1" w:rsidRDefault="004217F1" w:rsidP="00F139FA">
      <w:pPr>
        <w:spacing w:after="0" w:line="240" w:lineRule="auto"/>
      </w:pPr>
    </w:p>
    <w:p w:rsidR="004217F1" w:rsidRDefault="004217F1" w:rsidP="00F139FA">
      <w:pPr>
        <w:spacing w:after="0" w:line="240" w:lineRule="auto"/>
      </w:pPr>
      <w:r>
        <w:t>Totals:</w:t>
      </w:r>
    </w:p>
    <w:p w:rsidR="004217F1" w:rsidRDefault="004217F1" w:rsidP="00F139FA">
      <w:pPr>
        <w:spacing w:after="0" w:line="240" w:lineRule="auto"/>
      </w:pPr>
      <w:r>
        <w:t>2016</w:t>
      </w:r>
      <w:r>
        <w:tab/>
      </w:r>
      <w:r>
        <w:tab/>
      </w:r>
      <w:r>
        <w:tab/>
        <w:t xml:space="preserve">   68</w:t>
      </w:r>
    </w:p>
    <w:p w:rsidR="004217F1" w:rsidRDefault="004217F1" w:rsidP="00F139FA">
      <w:pPr>
        <w:spacing w:after="0" w:line="240" w:lineRule="auto"/>
      </w:pPr>
      <w:r>
        <w:t>2017</w:t>
      </w:r>
      <w:r>
        <w:tab/>
      </w:r>
      <w:r>
        <w:tab/>
        <w:t>100</w:t>
      </w:r>
    </w:p>
    <w:p w:rsidR="004217F1" w:rsidRDefault="004217F1" w:rsidP="00F139FA">
      <w:pPr>
        <w:spacing w:after="0" w:line="240" w:lineRule="auto"/>
      </w:pPr>
      <w:r>
        <w:t>2018</w:t>
      </w:r>
      <w:r>
        <w:tab/>
      </w:r>
      <w:r>
        <w:tab/>
        <w:t xml:space="preserve">   16</w:t>
      </w:r>
    </w:p>
    <w:p w:rsidR="004217F1" w:rsidRDefault="004217F1" w:rsidP="00F139FA">
      <w:pPr>
        <w:spacing w:after="0" w:line="240" w:lineRule="auto"/>
      </w:pPr>
      <w:r>
        <w:t>2019</w:t>
      </w:r>
      <w:r>
        <w:tab/>
      </w:r>
      <w:r>
        <w:tab/>
        <w:t xml:space="preserve">     1</w:t>
      </w:r>
    </w:p>
    <w:p w:rsidR="004217F1" w:rsidRDefault="004217F1" w:rsidP="00F139FA">
      <w:pPr>
        <w:spacing w:after="0" w:line="240" w:lineRule="auto"/>
      </w:pPr>
      <w:r>
        <w:t>2020</w:t>
      </w:r>
      <w:r>
        <w:tab/>
      </w:r>
      <w:r>
        <w:tab/>
        <w:t xml:space="preserve">     2</w:t>
      </w:r>
    </w:p>
    <w:p w:rsidR="004217F1" w:rsidRDefault="004217F1" w:rsidP="00F139FA">
      <w:pPr>
        <w:spacing w:after="0" w:line="240" w:lineRule="auto"/>
      </w:pPr>
      <w:r>
        <w:t>2099-LIFE</w:t>
      </w:r>
      <w:r>
        <w:tab/>
        <w:t>752</w:t>
      </w:r>
    </w:p>
    <w:p w:rsidR="004217F1" w:rsidRDefault="004217F1" w:rsidP="00F139FA">
      <w:pPr>
        <w:spacing w:after="0" w:line="240" w:lineRule="auto"/>
      </w:pPr>
    </w:p>
    <w:p w:rsidR="001C61E0" w:rsidRDefault="001C61E0" w:rsidP="00F139FA">
      <w:pPr>
        <w:spacing w:after="0" w:line="240" w:lineRule="auto"/>
      </w:pPr>
      <w:r>
        <w:t>GRAND TOTAL</w:t>
      </w:r>
    </w:p>
    <w:p w:rsidR="004217F1" w:rsidRDefault="001C61E0" w:rsidP="00F139FA">
      <w:pPr>
        <w:spacing w:after="0" w:line="240" w:lineRule="auto"/>
      </w:pPr>
      <w:r>
        <w:t>PAID</w:t>
      </w:r>
      <w:r>
        <w:tab/>
      </w:r>
      <w:r>
        <w:tab/>
      </w:r>
      <w:r w:rsidR="004217F1">
        <w:t>871</w:t>
      </w:r>
    </w:p>
    <w:p w:rsidR="001C61E0" w:rsidRDefault="001C61E0" w:rsidP="00F139FA">
      <w:pPr>
        <w:spacing w:after="0" w:line="240" w:lineRule="auto"/>
      </w:pPr>
      <w:r>
        <w:tab/>
        <w:t>W/2016</w:t>
      </w:r>
      <w:r>
        <w:tab/>
        <w:t>939</w:t>
      </w:r>
    </w:p>
    <w:p w:rsidR="001C61E0" w:rsidRDefault="001C61E0" w:rsidP="00F139FA">
      <w:pPr>
        <w:spacing w:after="0" w:line="240" w:lineRule="auto"/>
      </w:pPr>
    </w:p>
    <w:p w:rsidR="001C61E0" w:rsidRDefault="001C61E0" w:rsidP="00F139FA">
      <w:pPr>
        <w:spacing w:after="0" w:line="240" w:lineRule="auto"/>
      </w:pPr>
      <w:r>
        <w:t>Arnold, Susan</w:t>
      </w:r>
    </w:p>
    <w:p w:rsidR="001C61E0" w:rsidRDefault="001C61E0" w:rsidP="00F139FA">
      <w:pPr>
        <w:spacing w:after="0" w:line="240" w:lineRule="auto"/>
      </w:pPr>
      <w:r>
        <w:t>Balsam, Nina</w:t>
      </w:r>
    </w:p>
    <w:p w:rsidR="001C61E0" w:rsidRDefault="001C61E0" w:rsidP="00F139FA">
      <w:pPr>
        <w:spacing w:after="0" w:line="240" w:lineRule="auto"/>
      </w:pPr>
      <w:r>
        <w:t>Barnhart, Doris</w:t>
      </w:r>
    </w:p>
    <w:p w:rsidR="001C61E0" w:rsidRDefault="001C61E0" w:rsidP="00F139FA">
      <w:pPr>
        <w:spacing w:after="0" w:line="240" w:lineRule="auto"/>
      </w:pPr>
      <w:r>
        <w:t>Barrow (Duplicate)</w:t>
      </w:r>
    </w:p>
    <w:p w:rsidR="001C61E0" w:rsidRDefault="001C61E0" w:rsidP="00F139FA">
      <w:pPr>
        <w:spacing w:after="0" w:line="240" w:lineRule="auto"/>
      </w:pPr>
      <w:r>
        <w:t>Brown, James</w:t>
      </w:r>
    </w:p>
    <w:p w:rsidR="001C61E0" w:rsidRDefault="001C61E0" w:rsidP="00F139FA">
      <w:pPr>
        <w:spacing w:after="0" w:line="240" w:lineRule="auto"/>
      </w:pPr>
      <w:r>
        <w:t>Brown, Thomas</w:t>
      </w:r>
    </w:p>
    <w:p w:rsidR="001C61E0" w:rsidRDefault="001C61E0" w:rsidP="00F139FA">
      <w:pPr>
        <w:spacing w:after="0" w:line="240" w:lineRule="auto"/>
      </w:pPr>
      <w:r>
        <w:t>Buckler, Mildred</w:t>
      </w:r>
    </w:p>
    <w:p w:rsidR="001C61E0" w:rsidRDefault="001C61E0" w:rsidP="00F139FA">
      <w:pPr>
        <w:spacing w:after="0" w:line="240" w:lineRule="auto"/>
      </w:pPr>
      <w:r>
        <w:t>Carter, Deborah</w:t>
      </w:r>
    </w:p>
    <w:p w:rsidR="001C61E0" w:rsidRDefault="001C61E0" w:rsidP="00F139FA">
      <w:pPr>
        <w:spacing w:after="0" w:line="240" w:lineRule="auto"/>
      </w:pPr>
      <w:r>
        <w:t>Carter, William</w:t>
      </w:r>
    </w:p>
    <w:p w:rsidR="001C61E0" w:rsidRDefault="001C61E0" w:rsidP="00F139FA">
      <w:pPr>
        <w:spacing w:after="0" w:line="240" w:lineRule="auto"/>
      </w:pPr>
      <w:r>
        <w:t>Dalton, James</w:t>
      </w:r>
    </w:p>
    <w:p w:rsidR="001C61E0" w:rsidRDefault="001C61E0" w:rsidP="00F139FA">
      <w:pPr>
        <w:spacing w:after="0" w:line="240" w:lineRule="auto"/>
      </w:pPr>
      <w:r>
        <w:t>Day, Billy</w:t>
      </w:r>
    </w:p>
    <w:p w:rsidR="001C61E0" w:rsidRDefault="001C61E0" w:rsidP="00F139FA">
      <w:pPr>
        <w:spacing w:after="0" w:line="240" w:lineRule="auto"/>
      </w:pPr>
      <w:r>
        <w:t>Delon, Floyd</w:t>
      </w:r>
    </w:p>
    <w:p w:rsidR="001C61E0" w:rsidRDefault="001C61E0" w:rsidP="00F139FA">
      <w:pPr>
        <w:spacing w:after="0" w:line="240" w:lineRule="auto"/>
      </w:pPr>
      <w:r>
        <w:t>Devino, Gary</w:t>
      </w:r>
    </w:p>
    <w:p w:rsidR="001C61E0" w:rsidRDefault="001C61E0" w:rsidP="00F139FA">
      <w:pPr>
        <w:spacing w:after="0" w:line="240" w:lineRule="auto"/>
      </w:pPr>
      <w:r>
        <w:t>Devlin, Albert</w:t>
      </w:r>
    </w:p>
    <w:p w:rsidR="001C61E0" w:rsidRDefault="001C61E0" w:rsidP="00F139FA">
      <w:pPr>
        <w:spacing w:after="0" w:line="240" w:lineRule="auto"/>
      </w:pPr>
      <w:r>
        <w:t>Dvilbiss, Dorothy</w:t>
      </w:r>
    </w:p>
    <w:p w:rsidR="001C61E0" w:rsidRDefault="001C61E0" w:rsidP="00F139FA">
      <w:pPr>
        <w:spacing w:after="0" w:line="240" w:lineRule="auto"/>
      </w:pPr>
      <w:r>
        <w:t>Duffield, Marlene</w:t>
      </w:r>
    </w:p>
    <w:p w:rsidR="001C61E0" w:rsidRDefault="001C61E0" w:rsidP="00F139FA">
      <w:pPr>
        <w:spacing w:after="0" w:line="240" w:lineRule="auto"/>
      </w:pPr>
      <w:r>
        <w:t>Edinger, Grace</w:t>
      </w:r>
    </w:p>
    <w:p w:rsidR="001C61E0" w:rsidRDefault="001C61E0" w:rsidP="00F139FA">
      <w:pPr>
        <w:spacing w:after="0" w:line="240" w:lineRule="auto"/>
      </w:pPr>
      <w:r>
        <w:t>Eggers, Robert</w:t>
      </w:r>
    </w:p>
    <w:p w:rsidR="001C61E0" w:rsidRDefault="001C61E0" w:rsidP="00F139FA">
      <w:pPr>
        <w:spacing w:after="0" w:line="240" w:lineRule="auto"/>
      </w:pPr>
      <w:r>
        <w:t>Englander, Janice</w:t>
      </w:r>
    </w:p>
    <w:p w:rsidR="001C61E0" w:rsidRDefault="001C61E0" w:rsidP="00F139FA">
      <w:pPr>
        <w:spacing w:after="0" w:line="240" w:lineRule="auto"/>
      </w:pPr>
      <w:r>
        <w:t>Glass, Opal</w:t>
      </w:r>
    </w:p>
    <w:p w:rsidR="001C61E0" w:rsidRDefault="001C61E0" w:rsidP="00F139FA">
      <w:pPr>
        <w:spacing w:after="0" w:line="240" w:lineRule="auto"/>
      </w:pPr>
      <w:r>
        <w:t>Glatz, Annette</w:t>
      </w:r>
    </w:p>
    <w:p w:rsidR="001C61E0" w:rsidRDefault="001C61E0" w:rsidP="00F139FA">
      <w:pPr>
        <w:spacing w:after="0" w:line="240" w:lineRule="auto"/>
      </w:pPr>
      <w:r>
        <w:t>Glatz, Kenneth</w:t>
      </w:r>
    </w:p>
    <w:p w:rsidR="001C61E0" w:rsidRDefault="001C61E0" w:rsidP="00F139FA">
      <w:pPr>
        <w:spacing w:after="0" w:line="240" w:lineRule="auto"/>
      </w:pPr>
      <w:r>
        <w:t>Gold, Anna</w:t>
      </w:r>
    </w:p>
    <w:p w:rsidR="001C61E0" w:rsidRDefault="001C61E0" w:rsidP="00F139FA">
      <w:pPr>
        <w:spacing w:after="0" w:line="240" w:lineRule="auto"/>
      </w:pPr>
      <w:r>
        <w:t>Greger, Bonnie</w:t>
      </w:r>
    </w:p>
    <w:p w:rsidR="001C61E0" w:rsidRDefault="001C61E0" w:rsidP="00F139FA">
      <w:pPr>
        <w:spacing w:after="0" w:line="240" w:lineRule="auto"/>
      </w:pPr>
      <w:r>
        <w:t>Handley, Dennis</w:t>
      </w:r>
    </w:p>
    <w:p w:rsidR="001C61E0" w:rsidRDefault="001C61E0" w:rsidP="00F139FA">
      <w:pPr>
        <w:spacing w:after="0" w:line="240" w:lineRule="auto"/>
      </w:pPr>
      <w:r>
        <w:t>Handley, Kathleen</w:t>
      </w:r>
    </w:p>
    <w:p w:rsidR="001C61E0" w:rsidRDefault="001C61E0" w:rsidP="00F139FA">
      <w:pPr>
        <w:spacing w:after="0" w:line="240" w:lineRule="auto"/>
      </w:pPr>
      <w:r>
        <w:t>Harrell, Ann</w:t>
      </w:r>
    </w:p>
    <w:p w:rsidR="001C61E0" w:rsidRDefault="001C61E0" w:rsidP="00F139FA">
      <w:pPr>
        <w:spacing w:after="0" w:line="240" w:lineRule="auto"/>
      </w:pPr>
      <w:r>
        <w:t>Harter, Donald</w:t>
      </w:r>
    </w:p>
    <w:p w:rsidR="001C61E0" w:rsidRDefault="001C61E0" w:rsidP="00F139FA">
      <w:pPr>
        <w:spacing w:after="0" w:line="240" w:lineRule="auto"/>
      </w:pPr>
      <w:r>
        <w:t>Henrichs, Margaret</w:t>
      </w:r>
    </w:p>
    <w:p w:rsidR="001C61E0" w:rsidRDefault="001C61E0" w:rsidP="00F139FA">
      <w:pPr>
        <w:spacing w:after="0" w:line="240" w:lineRule="auto"/>
      </w:pPr>
      <w:r>
        <w:t>Hicks, Marjorie</w:t>
      </w:r>
    </w:p>
    <w:p w:rsidR="001C61E0" w:rsidRDefault="001C61E0" w:rsidP="00F139FA">
      <w:pPr>
        <w:spacing w:after="0" w:line="240" w:lineRule="auto"/>
      </w:pPr>
      <w:r>
        <w:t>Hutt, Susan</w:t>
      </w:r>
    </w:p>
    <w:p w:rsidR="001C61E0" w:rsidRDefault="001C61E0" w:rsidP="00F139FA">
      <w:pPr>
        <w:spacing w:after="0" w:line="240" w:lineRule="auto"/>
      </w:pPr>
      <w:r>
        <w:t>Jablonsky, Mary</w:t>
      </w:r>
    </w:p>
    <w:p w:rsidR="001C61E0" w:rsidRDefault="001C61E0" w:rsidP="00F139FA">
      <w:pPr>
        <w:spacing w:after="0" w:line="240" w:lineRule="auto"/>
      </w:pPr>
      <w:r>
        <w:t>Johnson, Pamela</w:t>
      </w:r>
    </w:p>
    <w:p w:rsidR="001C61E0" w:rsidRDefault="001C61E0" w:rsidP="00F139FA">
      <w:pPr>
        <w:spacing w:after="0" w:line="240" w:lineRule="auto"/>
      </w:pPr>
      <w:r>
        <w:t>Kultgen, Aline</w:t>
      </w:r>
    </w:p>
    <w:p w:rsidR="001C61E0" w:rsidRDefault="001C61E0" w:rsidP="00F139FA">
      <w:pPr>
        <w:spacing w:after="0" w:line="240" w:lineRule="auto"/>
      </w:pPr>
      <w:r>
        <w:t>Lande, John</w:t>
      </w:r>
    </w:p>
    <w:p w:rsidR="001C61E0" w:rsidRDefault="001C61E0" w:rsidP="00F139FA">
      <w:pPr>
        <w:spacing w:after="0" w:line="240" w:lineRule="auto"/>
      </w:pPr>
      <w:r>
        <w:t>Licklider, Mary</w:t>
      </w:r>
    </w:p>
    <w:p w:rsidR="001C61E0" w:rsidRDefault="001C61E0" w:rsidP="00F139FA">
      <w:pPr>
        <w:spacing w:after="0" w:line="240" w:lineRule="auto"/>
      </w:pPr>
      <w:r>
        <w:t>Marienfeld, Pauline</w:t>
      </w:r>
    </w:p>
    <w:p w:rsidR="001C61E0" w:rsidRDefault="001C61E0" w:rsidP="00F139FA">
      <w:pPr>
        <w:spacing w:after="0" w:line="240" w:lineRule="auto"/>
      </w:pPr>
      <w:r>
        <w:t>McGarraugh, Jay</w:t>
      </w:r>
    </w:p>
    <w:p w:rsidR="001C61E0" w:rsidRDefault="001C61E0" w:rsidP="00F139FA">
      <w:pPr>
        <w:spacing w:after="0" w:line="240" w:lineRule="auto"/>
      </w:pPr>
      <w:r>
        <w:t>McLane, Shirley</w:t>
      </w:r>
    </w:p>
    <w:p w:rsidR="001C61E0" w:rsidRDefault="001C61E0" w:rsidP="00F139FA">
      <w:pPr>
        <w:spacing w:after="0" w:line="240" w:lineRule="auto"/>
      </w:pPr>
      <w:r>
        <w:t>Meinert, Shirley</w:t>
      </w:r>
    </w:p>
    <w:p w:rsidR="001C61E0" w:rsidRDefault="001C61E0" w:rsidP="00F139FA">
      <w:pPr>
        <w:spacing w:after="0" w:line="240" w:lineRule="auto"/>
      </w:pPr>
      <w:r>
        <w:t>Metzen, Anita</w:t>
      </w:r>
    </w:p>
    <w:p w:rsidR="001C61E0" w:rsidRDefault="001C61E0" w:rsidP="00F139FA">
      <w:pPr>
        <w:spacing w:after="0" w:line="240" w:lineRule="auto"/>
      </w:pPr>
      <w:r>
        <w:t>Nelson, Claudia</w:t>
      </w:r>
    </w:p>
    <w:p w:rsidR="001C61E0" w:rsidRDefault="001C61E0" w:rsidP="00F139FA">
      <w:pPr>
        <w:spacing w:after="0" w:line="240" w:lineRule="auto"/>
      </w:pPr>
      <w:r>
        <w:t>Nickolaus, Charlene</w:t>
      </w:r>
    </w:p>
    <w:p w:rsidR="001C61E0" w:rsidRDefault="001C61E0" w:rsidP="00F139FA">
      <w:pPr>
        <w:spacing w:after="0" w:line="240" w:lineRule="auto"/>
      </w:pPr>
      <w:r>
        <w:t>Okamura, Lawrence</w:t>
      </w:r>
    </w:p>
    <w:p w:rsidR="001C61E0" w:rsidRDefault="001C61E0" w:rsidP="00F139FA">
      <w:pPr>
        <w:spacing w:after="0" w:line="240" w:lineRule="auto"/>
      </w:pPr>
      <w:r>
        <w:t>Orth, Sarah</w:t>
      </w:r>
    </w:p>
    <w:p w:rsidR="001C61E0" w:rsidRDefault="001C61E0" w:rsidP="00F139FA">
      <w:pPr>
        <w:spacing w:after="0" w:line="240" w:lineRule="auto"/>
      </w:pPr>
      <w:r>
        <w:t>Orton, Dianne</w:t>
      </w:r>
    </w:p>
    <w:p w:rsidR="001C61E0" w:rsidRDefault="001C61E0" w:rsidP="00F139FA">
      <w:pPr>
        <w:spacing w:after="0" w:line="240" w:lineRule="auto"/>
      </w:pPr>
      <w:r>
        <w:t>Pry, Jean</w:t>
      </w:r>
    </w:p>
    <w:p w:rsidR="001C61E0" w:rsidRDefault="001C61E0" w:rsidP="00F139FA">
      <w:pPr>
        <w:spacing w:after="0" w:line="240" w:lineRule="auto"/>
      </w:pPr>
      <w:r>
        <w:t>Rhoades, Carol</w:t>
      </w:r>
    </w:p>
    <w:p w:rsidR="001C61E0" w:rsidRDefault="001C61E0" w:rsidP="00F139FA">
      <w:pPr>
        <w:spacing w:after="0" w:line="240" w:lineRule="auto"/>
      </w:pPr>
      <w:r>
        <w:t>Rhoades, John</w:t>
      </w:r>
    </w:p>
    <w:p w:rsidR="001C61E0" w:rsidRDefault="001C61E0" w:rsidP="00F139FA">
      <w:pPr>
        <w:spacing w:after="0" w:line="240" w:lineRule="auto"/>
      </w:pPr>
      <w:r>
        <w:t>Richardson, Darlene</w:t>
      </w:r>
    </w:p>
    <w:p w:rsidR="001C61E0" w:rsidRDefault="001C61E0" w:rsidP="00F139FA">
      <w:pPr>
        <w:spacing w:after="0" w:line="240" w:lineRule="auto"/>
      </w:pPr>
      <w:r>
        <w:t>Ridgeway, Linda</w:t>
      </w:r>
    </w:p>
    <w:p w:rsidR="001C61E0" w:rsidRDefault="001C61E0" w:rsidP="00F139FA">
      <w:pPr>
        <w:spacing w:after="0" w:line="240" w:lineRule="auto"/>
      </w:pPr>
      <w:r>
        <w:t>Schmitz, Donald</w:t>
      </w:r>
    </w:p>
    <w:p w:rsidR="001C61E0" w:rsidRDefault="001C61E0" w:rsidP="00F139FA">
      <w:pPr>
        <w:spacing w:after="0" w:line="240" w:lineRule="auto"/>
      </w:pPr>
      <w:r>
        <w:t>Schmitz, M. Darlene</w:t>
      </w:r>
    </w:p>
    <w:p w:rsidR="001C61E0" w:rsidRDefault="001C61E0" w:rsidP="00F139FA">
      <w:pPr>
        <w:spacing w:after="0" w:line="240" w:lineRule="auto"/>
      </w:pPr>
      <w:r>
        <w:t>Southall, Lola</w:t>
      </w:r>
    </w:p>
    <w:p w:rsidR="001C61E0" w:rsidRDefault="001C61E0" w:rsidP="00F139FA">
      <w:pPr>
        <w:spacing w:after="0" w:line="240" w:lineRule="auto"/>
      </w:pPr>
      <w:r>
        <w:t>Spiers, Donald</w:t>
      </w:r>
    </w:p>
    <w:p w:rsidR="001C61E0" w:rsidRDefault="001C61E0" w:rsidP="00F139FA">
      <w:pPr>
        <w:spacing w:after="0" w:line="240" w:lineRule="auto"/>
      </w:pPr>
      <w:r>
        <w:t>Stoerker-Peters, Dorothy</w:t>
      </w:r>
    </w:p>
    <w:p w:rsidR="001C61E0" w:rsidRDefault="001C61E0" w:rsidP="00F139FA">
      <w:pPr>
        <w:spacing w:after="0" w:line="240" w:lineRule="auto"/>
      </w:pPr>
      <w:r>
        <w:t>Stringer, William</w:t>
      </w:r>
    </w:p>
    <w:p w:rsidR="001C61E0" w:rsidRDefault="001C61E0" w:rsidP="00F139FA">
      <w:pPr>
        <w:spacing w:after="0" w:line="240" w:lineRule="auto"/>
      </w:pPr>
      <w:r>
        <w:t>Swope, Karen</w:t>
      </w:r>
    </w:p>
    <w:p w:rsidR="001C61E0" w:rsidRDefault="001C61E0" w:rsidP="00F139FA">
      <w:pPr>
        <w:spacing w:after="0" w:line="240" w:lineRule="auto"/>
      </w:pPr>
      <w:r>
        <w:t>Teel, Cindy</w:t>
      </w:r>
    </w:p>
    <w:p w:rsidR="001C61E0" w:rsidRDefault="001C61E0" w:rsidP="00F139FA">
      <w:pPr>
        <w:spacing w:after="0" w:line="240" w:lineRule="auto"/>
      </w:pPr>
      <w:r>
        <w:t>Thoreson, Richard</w:t>
      </w:r>
    </w:p>
    <w:p w:rsidR="001C61E0" w:rsidRDefault="001C61E0" w:rsidP="00F139FA">
      <w:pPr>
        <w:spacing w:after="0" w:line="240" w:lineRule="auto"/>
      </w:pPr>
      <w:r>
        <w:t>Vom Saal, Frederick</w:t>
      </w:r>
    </w:p>
    <w:p w:rsidR="001C61E0" w:rsidRDefault="001C61E0" w:rsidP="00F139FA">
      <w:pPr>
        <w:spacing w:after="0" w:line="240" w:lineRule="auto"/>
      </w:pPr>
      <w:r>
        <w:t>Vom Saal, Kathi</w:t>
      </w:r>
    </w:p>
    <w:p w:rsidR="001C61E0" w:rsidRDefault="001C61E0" w:rsidP="00F139FA">
      <w:pPr>
        <w:spacing w:after="0" w:line="240" w:lineRule="auto"/>
      </w:pPr>
      <w:r>
        <w:t>Wait, Jo</w:t>
      </w:r>
    </w:p>
    <w:p w:rsidR="001C61E0" w:rsidRDefault="001C61E0" w:rsidP="00F139FA">
      <w:pPr>
        <w:spacing w:after="0" w:line="240" w:lineRule="auto"/>
      </w:pPr>
      <w:r>
        <w:t>Weisbrook, Christa</w:t>
      </w:r>
    </w:p>
    <w:p w:rsidR="001C61E0" w:rsidRDefault="001C61E0" w:rsidP="00F139FA">
      <w:pPr>
        <w:spacing w:after="0" w:line="240" w:lineRule="auto"/>
      </w:pPr>
      <w:r>
        <w:t>Whiston, Debby</w:t>
      </w:r>
    </w:p>
    <w:p w:rsidR="001C61E0" w:rsidRDefault="001C61E0" w:rsidP="00F139FA">
      <w:pPr>
        <w:spacing w:after="0" w:line="240" w:lineRule="auto"/>
      </w:pPr>
      <w:r>
        <w:t>Wiegert, Mary</w:t>
      </w:r>
    </w:p>
    <w:p w:rsidR="001C61E0" w:rsidRDefault="001C61E0" w:rsidP="00F139FA">
      <w:pPr>
        <w:spacing w:after="0" w:line="240" w:lineRule="auto"/>
      </w:pPr>
      <w:r>
        <w:t>Wimmenauer, Lisa</w:t>
      </w:r>
    </w:p>
    <w:p w:rsidR="001C61E0" w:rsidRDefault="001C61E0" w:rsidP="00F139FA">
      <w:pPr>
        <w:spacing w:after="0" w:line="240" w:lineRule="auto"/>
        <w:sectPr w:rsidR="001C61E0" w:rsidSect="00541AF4">
          <w:pgSz w:w="12240" w:h="15840"/>
          <w:pgMar w:top="1440" w:right="1440" w:bottom="1440" w:left="1440" w:header="720" w:footer="720" w:gutter="0"/>
          <w:cols w:num="2" w:space="720"/>
          <w:docGrid w:linePitch="360"/>
        </w:sectPr>
      </w:pPr>
      <w:r>
        <w:t>Wimmenauer, Michael</w:t>
      </w:r>
    </w:p>
    <w:p w:rsidR="004372CD" w:rsidRDefault="00854B91" w:rsidP="006531F1">
      <w:pPr>
        <w:rPr>
          <w:b/>
          <w:sz w:val="28"/>
          <w:szCs w:val="28"/>
        </w:rPr>
      </w:pPr>
      <w:r>
        <w:rPr>
          <w:noProof/>
        </w:rPr>
        <w:lastRenderedPageBreak/>
        <w:drawing>
          <wp:inline distT="0" distB="0" distL="0" distR="0">
            <wp:extent cx="6145790" cy="7953375"/>
            <wp:effectExtent l="0" t="0" r="7620" b="0"/>
            <wp:docPr id="2" name="Picture 2" descr="C:\Users\Leslie Palmer\AppData\Local\Microsoft\Windows\INetCache\Content.Word\2017_09_20_Audit_Sc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 Palmer\AppData\Local\Microsoft\Windows\INetCache\Content.Word\2017_09_20_Audit_Scan.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0628" cy="7959636"/>
                    </a:xfrm>
                    <a:prstGeom prst="rect">
                      <a:avLst/>
                    </a:prstGeom>
                    <a:noFill/>
                    <a:ln>
                      <a:noFill/>
                    </a:ln>
                  </pic:spPr>
                </pic:pic>
              </a:graphicData>
            </a:graphic>
          </wp:inline>
        </w:drawing>
      </w:r>
    </w:p>
    <w:sectPr w:rsidR="004372CD" w:rsidSect="00F139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26" w:rsidRDefault="00243F26" w:rsidP="003032CA">
      <w:pPr>
        <w:spacing w:after="0" w:line="240" w:lineRule="auto"/>
      </w:pPr>
      <w:r>
        <w:separator/>
      </w:r>
    </w:p>
  </w:endnote>
  <w:endnote w:type="continuationSeparator" w:id="0">
    <w:p w:rsidR="00243F26" w:rsidRDefault="00243F26" w:rsidP="0030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26" w:rsidRDefault="00243F26" w:rsidP="003032CA">
      <w:pPr>
        <w:spacing w:after="0" w:line="240" w:lineRule="auto"/>
      </w:pPr>
      <w:r>
        <w:separator/>
      </w:r>
    </w:p>
  </w:footnote>
  <w:footnote w:type="continuationSeparator" w:id="0">
    <w:p w:rsidR="00243F26" w:rsidRDefault="00243F26" w:rsidP="0030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C"/>
    <w:multiLevelType w:val="hybridMultilevel"/>
    <w:tmpl w:val="26FE4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2732"/>
    <w:multiLevelType w:val="hybridMultilevel"/>
    <w:tmpl w:val="E12E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F48"/>
    <w:multiLevelType w:val="hybridMultilevel"/>
    <w:tmpl w:val="BED2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A7234"/>
    <w:multiLevelType w:val="hybridMultilevel"/>
    <w:tmpl w:val="40D6D528"/>
    <w:lvl w:ilvl="0" w:tplc="729E895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66443"/>
    <w:multiLevelType w:val="hybridMultilevel"/>
    <w:tmpl w:val="FE6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B2AE0"/>
    <w:multiLevelType w:val="hybridMultilevel"/>
    <w:tmpl w:val="39A01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73F35"/>
    <w:multiLevelType w:val="hybridMultilevel"/>
    <w:tmpl w:val="F17E0FC4"/>
    <w:lvl w:ilvl="0" w:tplc="5A24AD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0AE2852"/>
    <w:multiLevelType w:val="hybridMultilevel"/>
    <w:tmpl w:val="349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03F82"/>
    <w:multiLevelType w:val="hybridMultilevel"/>
    <w:tmpl w:val="152C76B0"/>
    <w:lvl w:ilvl="0" w:tplc="D5DC16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57AB8"/>
    <w:multiLevelType w:val="hybridMultilevel"/>
    <w:tmpl w:val="A806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D74E6"/>
    <w:multiLevelType w:val="hybridMultilevel"/>
    <w:tmpl w:val="7A4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F740D"/>
    <w:multiLevelType w:val="hybridMultilevel"/>
    <w:tmpl w:val="BEE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7C38"/>
    <w:multiLevelType w:val="hybridMultilevel"/>
    <w:tmpl w:val="6B8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00ACB"/>
    <w:multiLevelType w:val="hybridMultilevel"/>
    <w:tmpl w:val="7D86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94F97"/>
    <w:multiLevelType w:val="hybridMultilevel"/>
    <w:tmpl w:val="453E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66BC1"/>
    <w:multiLevelType w:val="hybridMultilevel"/>
    <w:tmpl w:val="172653CA"/>
    <w:lvl w:ilvl="0" w:tplc="BD0A9C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4BC33967"/>
    <w:multiLevelType w:val="hybridMultilevel"/>
    <w:tmpl w:val="C8F6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48B"/>
    <w:multiLevelType w:val="hybridMultilevel"/>
    <w:tmpl w:val="F04A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927C1"/>
    <w:multiLevelType w:val="hybridMultilevel"/>
    <w:tmpl w:val="90D6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B71E5"/>
    <w:multiLevelType w:val="hybridMultilevel"/>
    <w:tmpl w:val="6BF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93FE5"/>
    <w:multiLevelType w:val="hybridMultilevel"/>
    <w:tmpl w:val="FED8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D4AE2"/>
    <w:multiLevelType w:val="hybridMultilevel"/>
    <w:tmpl w:val="2F344B9C"/>
    <w:lvl w:ilvl="0" w:tplc="038A12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6305CC"/>
    <w:multiLevelType w:val="multilevel"/>
    <w:tmpl w:val="3D84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4021BF"/>
    <w:multiLevelType w:val="hybridMultilevel"/>
    <w:tmpl w:val="876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162F2"/>
    <w:multiLevelType w:val="hybridMultilevel"/>
    <w:tmpl w:val="5A8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935EF"/>
    <w:multiLevelType w:val="hybridMultilevel"/>
    <w:tmpl w:val="A34AE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735C31"/>
    <w:multiLevelType w:val="hybridMultilevel"/>
    <w:tmpl w:val="FFE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6569B"/>
    <w:multiLevelType w:val="hybridMultilevel"/>
    <w:tmpl w:val="E82A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135B2"/>
    <w:multiLevelType w:val="hybridMultilevel"/>
    <w:tmpl w:val="448A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A3636"/>
    <w:multiLevelType w:val="hybridMultilevel"/>
    <w:tmpl w:val="075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E711D"/>
    <w:multiLevelType w:val="hybridMultilevel"/>
    <w:tmpl w:val="9220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352C22"/>
    <w:multiLevelType w:val="hybridMultilevel"/>
    <w:tmpl w:val="C4A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5A4921"/>
    <w:multiLevelType w:val="hybridMultilevel"/>
    <w:tmpl w:val="A606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42646"/>
    <w:multiLevelType w:val="hybridMultilevel"/>
    <w:tmpl w:val="103A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391238"/>
    <w:multiLevelType w:val="hybridMultilevel"/>
    <w:tmpl w:val="50F4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9"/>
  </w:num>
  <w:num w:numId="4">
    <w:abstractNumId w:val="28"/>
  </w:num>
  <w:num w:numId="5">
    <w:abstractNumId w:val="4"/>
  </w:num>
  <w:num w:numId="6">
    <w:abstractNumId w:val="17"/>
  </w:num>
  <w:num w:numId="7">
    <w:abstractNumId w:val="14"/>
  </w:num>
  <w:num w:numId="8">
    <w:abstractNumId w:val="30"/>
  </w:num>
  <w:num w:numId="9">
    <w:abstractNumId w:val="13"/>
  </w:num>
  <w:num w:numId="10">
    <w:abstractNumId w:val="33"/>
  </w:num>
  <w:num w:numId="11">
    <w:abstractNumId w:val="11"/>
  </w:num>
  <w:num w:numId="12">
    <w:abstractNumId w:val="18"/>
  </w:num>
  <w:num w:numId="13">
    <w:abstractNumId w:val="6"/>
  </w:num>
  <w:num w:numId="14">
    <w:abstractNumId w:val="31"/>
  </w:num>
  <w:num w:numId="15">
    <w:abstractNumId w:val="21"/>
  </w:num>
  <w:num w:numId="16">
    <w:abstractNumId w:val="5"/>
  </w:num>
  <w:num w:numId="17">
    <w:abstractNumId w:val="15"/>
  </w:num>
  <w:num w:numId="18">
    <w:abstractNumId w:val="13"/>
  </w:num>
  <w:num w:numId="19">
    <w:abstractNumId w:val="2"/>
  </w:num>
  <w:num w:numId="20">
    <w:abstractNumId w:val="22"/>
  </w:num>
  <w:num w:numId="21">
    <w:abstractNumId w:val="20"/>
  </w:num>
  <w:num w:numId="22">
    <w:abstractNumId w:val="26"/>
  </w:num>
  <w:num w:numId="23">
    <w:abstractNumId w:val="3"/>
  </w:num>
  <w:num w:numId="24">
    <w:abstractNumId w:val="10"/>
  </w:num>
  <w:num w:numId="25">
    <w:abstractNumId w:val="1"/>
  </w:num>
  <w:num w:numId="26">
    <w:abstractNumId w:val="35"/>
  </w:num>
  <w:num w:numId="27">
    <w:abstractNumId w:val="34"/>
  </w:num>
  <w:num w:numId="28">
    <w:abstractNumId w:val="29"/>
  </w:num>
  <w:num w:numId="29">
    <w:abstractNumId w:val="32"/>
  </w:num>
  <w:num w:numId="30">
    <w:abstractNumId w:val="24"/>
  </w:num>
  <w:num w:numId="31">
    <w:abstractNumId w:val="8"/>
  </w:num>
  <w:num w:numId="32">
    <w:abstractNumId w:val="19"/>
  </w:num>
  <w:num w:numId="33">
    <w:abstractNumId w:val="27"/>
  </w:num>
  <w:num w:numId="34">
    <w:abstractNumId w:val="12"/>
  </w:num>
  <w:num w:numId="35">
    <w:abstractNumId w:val="23"/>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8A"/>
    <w:rsid w:val="00003F61"/>
    <w:rsid w:val="00013A6C"/>
    <w:rsid w:val="000206A7"/>
    <w:rsid w:val="00030214"/>
    <w:rsid w:val="000322F9"/>
    <w:rsid w:val="000413EA"/>
    <w:rsid w:val="000414DD"/>
    <w:rsid w:val="0004390B"/>
    <w:rsid w:val="00046F65"/>
    <w:rsid w:val="00052A1A"/>
    <w:rsid w:val="00052AD2"/>
    <w:rsid w:val="00052D25"/>
    <w:rsid w:val="00053B49"/>
    <w:rsid w:val="00054D9E"/>
    <w:rsid w:val="00055740"/>
    <w:rsid w:val="00055E61"/>
    <w:rsid w:val="000717DB"/>
    <w:rsid w:val="00073996"/>
    <w:rsid w:val="00080A26"/>
    <w:rsid w:val="00093797"/>
    <w:rsid w:val="000A1E87"/>
    <w:rsid w:val="000A2250"/>
    <w:rsid w:val="000A24B0"/>
    <w:rsid w:val="000A3367"/>
    <w:rsid w:val="000A37D1"/>
    <w:rsid w:val="000A3D7B"/>
    <w:rsid w:val="000B0C04"/>
    <w:rsid w:val="000B32FD"/>
    <w:rsid w:val="000C0A04"/>
    <w:rsid w:val="000C5225"/>
    <w:rsid w:val="000C5973"/>
    <w:rsid w:val="000C70E6"/>
    <w:rsid w:val="000D070B"/>
    <w:rsid w:val="000D6DEB"/>
    <w:rsid w:val="000D79CD"/>
    <w:rsid w:val="000E1B7D"/>
    <w:rsid w:val="000E32BA"/>
    <w:rsid w:val="000E674F"/>
    <w:rsid w:val="000F1716"/>
    <w:rsid w:val="000F359D"/>
    <w:rsid w:val="000F36E5"/>
    <w:rsid w:val="000F4FF3"/>
    <w:rsid w:val="0010089C"/>
    <w:rsid w:val="001046DD"/>
    <w:rsid w:val="001118E9"/>
    <w:rsid w:val="001119C0"/>
    <w:rsid w:val="00116C2A"/>
    <w:rsid w:val="00117420"/>
    <w:rsid w:val="0012206A"/>
    <w:rsid w:val="0013243E"/>
    <w:rsid w:val="00134ADC"/>
    <w:rsid w:val="001373B3"/>
    <w:rsid w:val="00140C5F"/>
    <w:rsid w:val="00141368"/>
    <w:rsid w:val="001415D6"/>
    <w:rsid w:val="00144583"/>
    <w:rsid w:val="00147EE8"/>
    <w:rsid w:val="001528BC"/>
    <w:rsid w:val="00156525"/>
    <w:rsid w:val="00170C82"/>
    <w:rsid w:val="0017178F"/>
    <w:rsid w:val="001734FA"/>
    <w:rsid w:val="00187534"/>
    <w:rsid w:val="001A0F9A"/>
    <w:rsid w:val="001A3492"/>
    <w:rsid w:val="001A7174"/>
    <w:rsid w:val="001B1DF9"/>
    <w:rsid w:val="001B2B86"/>
    <w:rsid w:val="001B2B88"/>
    <w:rsid w:val="001B4C56"/>
    <w:rsid w:val="001B7788"/>
    <w:rsid w:val="001C0915"/>
    <w:rsid w:val="001C61E0"/>
    <w:rsid w:val="001D22F0"/>
    <w:rsid w:val="001D4175"/>
    <w:rsid w:val="001D49E8"/>
    <w:rsid w:val="001D4EB0"/>
    <w:rsid w:val="001E233C"/>
    <w:rsid w:val="001E7EFA"/>
    <w:rsid w:val="001F10DA"/>
    <w:rsid w:val="001F183F"/>
    <w:rsid w:val="001F3510"/>
    <w:rsid w:val="001F3D60"/>
    <w:rsid w:val="001F7B4F"/>
    <w:rsid w:val="00220FB3"/>
    <w:rsid w:val="00220FFC"/>
    <w:rsid w:val="00223BA5"/>
    <w:rsid w:val="00226FCE"/>
    <w:rsid w:val="0022790E"/>
    <w:rsid w:val="00230C9F"/>
    <w:rsid w:val="00231411"/>
    <w:rsid w:val="00235162"/>
    <w:rsid w:val="00235FCB"/>
    <w:rsid w:val="00243F26"/>
    <w:rsid w:val="0025113A"/>
    <w:rsid w:val="0025265B"/>
    <w:rsid w:val="002527CF"/>
    <w:rsid w:val="00266C31"/>
    <w:rsid w:val="00270758"/>
    <w:rsid w:val="002742B5"/>
    <w:rsid w:val="002743D2"/>
    <w:rsid w:val="002838AC"/>
    <w:rsid w:val="00285CBA"/>
    <w:rsid w:val="002928C5"/>
    <w:rsid w:val="002A351C"/>
    <w:rsid w:val="002A3A54"/>
    <w:rsid w:val="002A3D52"/>
    <w:rsid w:val="002C3170"/>
    <w:rsid w:val="002C5080"/>
    <w:rsid w:val="002C5998"/>
    <w:rsid w:val="002C6830"/>
    <w:rsid w:val="002C7F12"/>
    <w:rsid w:val="002D1B00"/>
    <w:rsid w:val="002D370F"/>
    <w:rsid w:val="002E1655"/>
    <w:rsid w:val="002E67D2"/>
    <w:rsid w:val="002E6C38"/>
    <w:rsid w:val="002F5FE2"/>
    <w:rsid w:val="002F729A"/>
    <w:rsid w:val="002F7B04"/>
    <w:rsid w:val="002F7F1B"/>
    <w:rsid w:val="003032CA"/>
    <w:rsid w:val="003100B2"/>
    <w:rsid w:val="0031135E"/>
    <w:rsid w:val="00314845"/>
    <w:rsid w:val="0031555D"/>
    <w:rsid w:val="00315BA9"/>
    <w:rsid w:val="00316BCF"/>
    <w:rsid w:val="00317D72"/>
    <w:rsid w:val="00327A59"/>
    <w:rsid w:val="003333E9"/>
    <w:rsid w:val="00340FA9"/>
    <w:rsid w:val="00345211"/>
    <w:rsid w:val="00351519"/>
    <w:rsid w:val="003538DD"/>
    <w:rsid w:val="00361E32"/>
    <w:rsid w:val="0037456A"/>
    <w:rsid w:val="00376048"/>
    <w:rsid w:val="003833A1"/>
    <w:rsid w:val="003837CE"/>
    <w:rsid w:val="003861ED"/>
    <w:rsid w:val="0038698A"/>
    <w:rsid w:val="00391AFD"/>
    <w:rsid w:val="0039204E"/>
    <w:rsid w:val="00394015"/>
    <w:rsid w:val="00394D40"/>
    <w:rsid w:val="003A2027"/>
    <w:rsid w:val="003A52CE"/>
    <w:rsid w:val="003A5CAD"/>
    <w:rsid w:val="003B09C6"/>
    <w:rsid w:val="003B2AD0"/>
    <w:rsid w:val="003B7441"/>
    <w:rsid w:val="003C4977"/>
    <w:rsid w:val="003D3ABA"/>
    <w:rsid w:val="003D6D0E"/>
    <w:rsid w:val="003E06BF"/>
    <w:rsid w:val="003E3410"/>
    <w:rsid w:val="003E593E"/>
    <w:rsid w:val="003F05D6"/>
    <w:rsid w:val="00400C47"/>
    <w:rsid w:val="00404F30"/>
    <w:rsid w:val="00407A73"/>
    <w:rsid w:val="00415090"/>
    <w:rsid w:val="004217F1"/>
    <w:rsid w:val="0042291C"/>
    <w:rsid w:val="00427805"/>
    <w:rsid w:val="0043110E"/>
    <w:rsid w:val="004372CD"/>
    <w:rsid w:val="004415A2"/>
    <w:rsid w:val="004425B0"/>
    <w:rsid w:val="0044314A"/>
    <w:rsid w:val="0045251D"/>
    <w:rsid w:val="00452865"/>
    <w:rsid w:val="004534FA"/>
    <w:rsid w:val="00455CE1"/>
    <w:rsid w:val="00456319"/>
    <w:rsid w:val="00461EB9"/>
    <w:rsid w:val="00470209"/>
    <w:rsid w:val="00471F23"/>
    <w:rsid w:val="004755EB"/>
    <w:rsid w:val="004774CF"/>
    <w:rsid w:val="00480318"/>
    <w:rsid w:val="00484AE0"/>
    <w:rsid w:val="00486DC5"/>
    <w:rsid w:val="0049398F"/>
    <w:rsid w:val="00495265"/>
    <w:rsid w:val="00496252"/>
    <w:rsid w:val="004979DC"/>
    <w:rsid w:val="004B69CB"/>
    <w:rsid w:val="004B79EB"/>
    <w:rsid w:val="004C1504"/>
    <w:rsid w:val="004C1D8A"/>
    <w:rsid w:val="004C5FD1"/>
    <w:rsid w:val="004D3FEB"/>
    <w:rsid w:val="004D7EB4"/>
    <w:rsid w:val="004E128B"/>
    <w:rsid w:val="004E1A24"/>
    <w:rsid w:val="004E5EF7"/>
    <w:rsid w:val="004E662A"/>
    <w:rsid w:val="004E6D77"/>
    <w:rsid w:val="004E72B3"/>
    <w:rsid w:val="004F226F"/>
    <w:rsid w:val="004F4810"/>
    <w:rsid w:val="00506035"/>
    <w:rsid w:val="00506103"/>
    <w:rsid w:val="00511263"/>
    <w:rsid w:val="005113D5"/>
    <w:rsid w:val="00511A06"/>
    <w:rsid w:val="00512F2B"/>
    <w:rsid w:val="00516E84"/>
    <w:rsid w:val="0051732D"/>
    <w:rsid w:val="005240F0"/>
    <w:rsid w:val="00524E04"/>
    <w:rsid w:val="00530C86"/>
    <w:rsid w:val="00535653"/>
    <w:rsid w:val="00536A3B"/>
    <w:rsid w:val="00541AF4"/>
    <w:rsid w:val="005451BD"/>
    <w:rsid w:val="005547C1"/>
    <w:rsid w:val="005576A0"/>
    <w:rsid w:val="00564B7C"/>
    <w:rsid w:val="005707D1"/>
    <w:rsid w:val="00573FDB"/>
    <w:rsid w:val="00582FB6"/>
    <w:rsid w:val="00585704"/>
    <w:rsid w:val="0059262C"/>
    <w:rsid w:val="005A0F77"/>
    <w:rsid w:val="005A0FC6"/>
    <w:rsid w:val="005A3650"/>
    <w:rsid w:val="005B709C"/>
    <w:rsid w:val="005C0BE0"/>
    <w:rsid w:val="005C286B"/>
    <w:rsid w:val="005C35F2"/>
    <w:rsid w:val="005C5BA2"/>
    <w:rsid w:val="005C5F1C"/>
    <w:rsid w:val="005C6382"/>
    <w:rsid w:val="005D2F72"/>
    <w:rsid w:val="005E0DB3"/>
    <w:rsid w:val="005E10E9"/>
    <w:rsid w:val="005E16F0"/>
    <w:rsid w:val="005E23EA"/>
    <w:rsid w:val="006071BD"/>
    <w:rsid w:val="00613E7C"/>
    <w:rsid w:val="00623ED9"/>
    <w:rsid w:val="0062685A"/>
    <w:rsid w:val="00627757"/>
    <w:rsid w:val="00627BBA"/>
    <w:rsid w:val="00627CC2"/>
    <w:rsid w:val="00630307"/>
    <w:rsid w:val="006334EC"/>
    <w:rsid w:val="00641884"/>
    <w:rsid w:val="0064430B"/>
    <w:rsid w:val="00644E9A"/>
    <w:rsid w:val="006531F1"/>
    <w:rsid w:val="006550D8"/>
    <w:rsid w:val="00664AC0"/>
    <w:rsid w:val="006706B9"/>
    <w:rsid w:val="006709BE"/>
    <w:rsid w:val="00671591"/>
    <w:rsid w:val="00672190"/>
    <w:rsid w:val="00673D01"/>
    <w:rsid w:val="006757BB"/>
    <w:rsid w:val="006757C7"/>
    <w:rsid w:val="006817E0"/>
    <w:rsid w:val="006831FC"/>
    <w:rsid w:val="0068330F"/>
    <w:rsid w:val="006A3D4C"/>
    <w:rsid w:val="006A5C7D"/>
    <w:rsid w:val="006B0F36"/>
    <w:rsid w:val="006B2057"/>
    <w:rsid w:val="006B3EF1"/>
    <w:rsid w:val="006B43F2"/>
    <w:rsid w:val="006C08C3"/>
    <w:rsid w:val="006C38DD"/>
    <w:rsid w:val="006C6EB0"/>
    <w:rsid w:val="006C71B2"/>
    <w:rsid w:val="006D2445"/>
    <w:rsid w:val="006D4D0F"/>
    <w:rsid w:val="006F6B89"/>
    <w:rsid w:val="00703A8A"/>
    <w:rsid w:val="00703A9E"/>
    <w:rsid w:val="0070552A"/>
    <w:rsid w:val="00706099"/>
    <w:rsid w:val="007107CF"/>
    <w:rsid w:val="00710ECD"/>
    <w:rsid w:val="00713639"/>
    <w:rsid w:val="007228C7"/>
    <w:rsid w:val="00724A27"/>
    <w:rsid w:val="00725B89"/>
    <w:rsid w:val="00725CE1"/>
    <w:rsid w:val="00726DA2"/>
    <w:rsid w:val="0073089D"/>
    <w:rsid w:val="00734E8A"/>
    <w:rsid w:val="00746ED9"/>
    <w:rsid w:val="0076392E"/>
    <w:rsid w:val="00770210"/>
    <w:rsid w:val="007722D2"/>
    <w:rsid w:val="00772560"/>
    <w:rsid w:val="00772A51"/>
    <w:rsid w:val="00780049"/>
    <w:rsid w:val="00781F34"/>
    <w:rsid w:val="00782BC5"/>
    <w:rsid w:val="00791238"/>
    <w:rsid w:val="007942BC"/>
    <w:rsid w:val="007956C2"/>
    <w:rsid w:val="007B141E"/>
    <w:rsid w:val="007B4B9A"/>
    <w:rsid w:val="007B68BB"/>
    <w:rsid w:val="007C70FF"/>
    <w:rsid w:val="007D1A4B"/>
    <w:rsid w:val="007D3B4B"/>
    <w:rsid w:val="007D4D08"/>
    <w:rsid w:val="007D5EDA"/>
    <w:rsid w:val="007E0881"/>
    <w:rsid w:val="007E2529"/>
    <w:rsid w:val="007E306F"/>
    <w:rsid w:val="007E55B4"/>
    <w:rsid w:val="007F060B"/>
    <w:rsid w:val="007F08FA"/>
    <w:rsid w:val="00812F1F"/>
    <w:rsid w:val="008302CF"/>
    <w:rsid w:val="00831B09"/>
    <w:rsid w:val="00833C37"/>
    <w:rsid w:val="00837E76"/>
    <w:rsid w:val="008439CE"/>
    <w:rsid w:val="0085188A"/>
    <w:rsid w:val="00853081"/>
    <w:rsid w:val="00854B91"/>
    <w:rsid w:val="008567E0"/>
    <w:rsid w:val="00862276"/>
    <w:rsid w:val="008656AF"/>
    <w:rsid w:val="00866D09"/>
    <w:rsid w:val="00877801"/>
    <w:rsid w:val="008831F3"/>
    <w:rsid w:val="008841DF"/>
    <w:rsid w:val="00887A11"/>
    <w:rsid w:val="008920B6"/>
    <w:rsid w:val="008A2F08"/>
    <w:rsid w:val="008A5154"/>
    <w:rsid w:val="008B18D0"/>
    <w:rsid w:val="008C28E7"/>
    <w:rsid w:val="008C46A2"/>
    <w:rsid w:val="008C67B0"/>
    <w:rsid w:val="008D15C1"/>
    <w:rsid w:val="008D1F97"/>
    <w:rsid w:val="008D5537"/>
    <w:rsid w:val="008D5AD3"/>
    <w:rsid w:val="008D7576"/>
    <w:rsid w:val="008E41AF"/>
    <w:rsid w:val="008E7231"/>
    <w:rsid w:val="008F19E1"/>
    <w:rsid w:val="008F295A"/>
    <w:rsid w:val="008F5381"/>
    <w:rsid w:val="008F5E5D"/>
    <w:rsid w:val="008F6784"/>
    <w:rsid w:val="008F6B75"/>
    <w:rsid w:val="008F702C"/>
    <w:rsid w:val="00902E47"/>
    <w:rsid w:val="00911201"/>
    <w:rsid w:val="00916029"/>
    <w:rsid w:val="00921FEF"/>
    <w:rsid w:val="00922A95"/>
    <w:rsid w:val="00931187"/>
    <w:rsid w:val="0093128F"/>
    <w:rsid w:val="00935336"/>
    <w:rsid w:val="00940761"/>
    <w:rsid w:val="009427E5"/>
    <w:rsid w:val="009503DE"/>
    <w:rsid w:val="00956621"/>
    <w:rsid w:val="00961529"/>
    <w:rsid w:val="00961ADC"/>
    <w:rsid w:val="00972524"/>
    <w:rsid w:val="009739A4"/>
    <w:rsid w:val="00975BC3"/>
    <w:rsid w:val="00977491"/>
    <w:rsid w:val="00984DC7"/>
    <w:rsid w:val="00986C9A"/>
    <w:rsid w:val="00987CBD"/>
    <w:rsid w:val="00992E5A"/>
    <w:rsid w:val="009944F1"/>
    <w:rsid w:val="00997F13"/>
    <w:rsid w:val="009A0448"/>
    <w:rsid w:val="009A5ADF"/>
    <w:rsid w:val="009B26EC"/>
    <w:rsid w:val="009B400E"/>
    <w:rsid w:val="009B4432"/>
    <w:rsid w:val="009B6552"/>
    <w:rsid w:val="009C03CE"/>
    <w:rsid w:val="009D0273"/>
    <w:rsid w:val="009D24DB"/>
    <w:rsid w:val="009E19C2"/>
    <w:rsid w:val="009E2E9D"/>
    <w:rsid w:val="009F049E"/>
    <w:rsid w:val="009F0771"/>
    <w:rsid w:val="009F2D4B"/>
    <w:rsid w:val="009F60D7"/>
    <w:rsid w:val="00A003CF"/>
    <w:rsid w:val="00A02412"/>
    <w:rsid w:val="00A06DF4"/>
    <w:rsid w:val="00A12944"/>
    <w:rsid w:val="00A14A93"/>
    <w:rsid w:val="00A174F6"/>
    <w:rsid w:val="00A212EE"/>
    <w:rsid w:val="00A2337B"/>
    <w:rsid w:val="00A26156"/>
    <w:rsid w:val="00A30772"/>
    <w:rsid w:val="00A336CA"/>
    <w:rsid w:val="00A33B90"/>
    <w:rsid w:val="00A3510B"/>
    <w:rsid w:val="00A36762"/>
    <w:rsid w:val="00A41EA1"/>
    <w:rsid w:val="00A447F6"/>
    <w:rsid w:val="00A54C49"/>
    <w:rsid w:val="00A63B07"/>
    <w:rsid w:val="00A65C5A"/>
    <w:rsid w:val="00A700C5"/>
    <w:rsid w:val="00A71AD6"/>
    <w:rsid w:val="00A73E40"/>
    <w:rsid w:val="00A75CF5"/>
    <w:rsid w:val="00A7747E"/>
    <w:rsid w:val="00A80779"/>
    <w:rsid w:val="00A81CBD"/>
    <w:rsid w:val="00A83F87"/>
    <w:rsid w:val="00A90343"/>
    <w:rsid w:val="00A90C41"/>
    <w:rsid w:val="00A91486"/>
    <w:rsid w:val="00A91595"/>
    <w:rsid w:val="00A95CF1"/>
    <w:rsid w:val="00AA453A"/>
    <w:rsid w:val="00AA47A1"/>
    <w:rsid w:val="00AA6B4C"/>
    <w:rsid w:val="00AB286B"/>
    <w:rsid w:val="00AB2E19"/>
    <w:rsid w:val="00AB4397"/>
    <w:rsid w:val="00AB537C"/>
    <w:rsid w:val="00AB6159"/>
    <w:rsid w:val="00AB733C"/>
    <w:rsid w:val="00AC0B1E"/>
    <w:rsid w:val="00AD451D"/>
    <w:rsid w:val="00AD633A"/>
    <w:rsid w:val="00AD63A2"/>
    <w:rsid w:val="00AF6090"/>
    <w:rsid w:val="00AF69B3"/>
    <w:rsid w:val="00B024BA"/>
    <w:rsid w:val="00B02597"/>
    <w:rsid w:val="00B05D29"/>
    <w:rsid w:val="00B07CE4"/>
    <w:rsid w:val="00B10D0D"/>
    <w:rsid w:val="00B10DA9"/>
    <w:rsid w:val="00B17354"/>
    <w:rsid w:val="00B21D65"/>
    <w:rsid w:val="00B2421C"/>
    <w:rsid w:val="00B246AC"/>
    <w:rsid w:val="00B27DE7"/>
    <w:rsid w:val="00B31C03"/>
    <w:rsid w:val="00B350B8"/>
    <w:rsid w:val="00B35BD2"/>
    <w:rsid w:val="00B373E7"/>
    <w:rsid w:val="00B37E46"/>
    <w:rsid w:val="00B43AC6"/>
    <w:rsid w:val="00B43FD9"/>
    <w:rsid w:val="00B47C5F"/>
    <w:rsid w:val="00B522CA"/>
    <w:rsid w:val="00B54D0E"/>
    <w:rsid w:val="00B63481"/>
    <w:rsid w:val="00B721D6"/>
    <w:rsid w:val="00B7262D"/>
    <w:rsid w:val="00B73AB9"/>
    <w:rsid w:val="00B80B4F"/>
    <w:rsid w:val="00B80EBB"/>
    <w:rsid w:val="00B82A19"/>
    <w:rsid w:val="00B82B3B"/>
    <w:rsid w:val="00B87A85"/>
    <w:rsid w:val="00B92CA1"/>
    <w:rsid w:val="00B948E5"/>
    <w:rsid w:val="00B96E84"/>
    <w:rsid w:val="00B97931"/>
    <w:rsid w:val="00B97AB3"/>
    <w:rsid w:val="00BA761D"/>
    <w:rsid w:val="00BB797D"/>
    <w:rsid w:val="00BC1C1F"/>
    <w:rsid w:val="00BC6560"/>
    <w:rsid w:val="00BD159F"/>
    <w:rsid w:val="00BD337B"/>
    <w:rsid w:val="00BD43A3"/>
    <w:rsid w:val="00BD709A"/>
    <w:rsid w:val="00BE0060"/>
    <w:rsid w:val="00BE3577"/>
    <w:rsid w:val="00C0133B"/>
    <w:rsid w:val="00C02E59"/>
    <w:rsid w:val="00C05746"/>
    <w:rsid w:val="00C06659"/>
    <w:rsid w:val="00C14AAE"/>
    <w:rsid w:val="00C222D8"/>
    <w:rsid w:val="00C2589A"/>
    <w:rsid w:val="00C30893"/>
    <w:rsid w:val="00C3265F"/>
    <w:rsid w:val="00C411F5"/>
    <w:rsid w:val="00C45B79"/>
    <w:rsid w:val="00C46D75"/>
    <w:rsid w:val="00C53FC1"/>
    <w:rsid w:val="00C54CF1"/>
    <w:rsid w:val="00C61B2A"/>
    <w:rsid w:val="00C6726C"/>
    <w:rsid w:val="00C71302"/>
    <w:rsid w:val="00C72479"/>
    <w:rsid w:val="00C7304C"/>
    <w:rsid w:val="00C75018"/>
    <w:rsid w:val="00C818F2"/>
    <w:rsid w:val="00C85436"/>
    <w:rsid w:val="00C8588F"/>
    <w:rsid w:val="00C8765C"/>
    <w:rsid w:val="00C90ED3"/>
    <w:rsid w:val="00C9745A"/>
    <w:rsid w:val="00CA0BE5"/>
    <w:rsid w:val="00CA1417"/>
    <w:rsid w:val="00CA53AB"/>
    <w:rsid w:val="00CB2952"/>
    <w:rsid w:val="00CB4F19"/>
    <w:rsid w:val="00CB78D8"/>
    <w:rsid w:val="00CC28AD"/>
    <w:rsid w:val="00CC3D76"/>
    <w:rsid w:val="00CC3DE3"/>
    <w:rsid w:val="00CC4D6B"/>
    <w:rsid w:val="00CD44F9"/>
    <w:rsid w:val="00CD4CBF"/>
    <w:rsid w:val="00CF0DF0"/>
    <w:rsid w:val="00CF35F1"/>
    <w:rsid w:val="00CF47CB"/>
    <w:rsid w:val="00D03744"/>
    <w:rsid w:val="00D049D8"/>
    <w:rsid w:val="00D0548C"/>
    <w:rsid w:val="00D0687B"/>
    <w:rsid w:val="00D10E88"/>
    <w:rsid w:val="00D14030"/>
    <w:rsid w:val="00D27779"/>
    <w:rsid w:val="00D348D1"/>
    <w:rsid w:val="00D36C0E"/>
    <w:rsid w:val="00D40F8A"/>
    <w:rsid w:val="00D4132C"/>
    <w:rsid w:val="00D42E93"/>
    <w:rsid w:val="00D4392C"/>
    <w:rsid w:val="00D51806"/>
    <w:rsid w:val="00D535FB"/>
    <w:rsid w:val="00D556EE"/>
    <w:rsid w:val="00D60EEF"/>
    <w:rsid w:val="00D61C33"/>
    <w:rsid w:val="00D62AD6"/>
    <w:rsid w:val="00D64E04"/>
    <w:rsid w:val="00D7003A"/>
    <w:rsid w:val="00D72DA0"/>
    <w:rsid w:val="00D73998"/>
    <w:rsid w:val="00D7444F"/>
    <w:rsid w:val="00D84C23"/>
    <w:rsid w:val="00D9453A"/>
    <w:rsid w:val="00DB0D39"/>
    <w:rsid w:val="00DB1ACB"/>
    <w:rsid w:val="00DB1CA8"/>
    <w:rsid w:val="00DB6267"/>
    <w:rsid w:val="00DB6A48"/>
    <w:rsid w:val="00DB6D6B"/>
    <w:rsid w:val="00DB768A"/>
    <w:rsid w:val="00DC0A80"/>
    <w:rsid w:val="00DC2ED4"/>
    <w:rsid w:val="00DC3D0C"/>
    <w:rsid w:val="00DC4AB6"/>
    <w:rsid w:val="00DD13A3"/>
    <w:rsid w:val="00DE5752"/>
    <w:rsid w:val="00DF2459"/>
    <w:rsid w:val="00DF6576"/>
    <w:rsid w:val="00E01010"/>
    <w:rsid w:val="00E01964"/>
    <w:rsid w:val="00E02E2F"/>
    <w:rsid w:val="00E05144"/>
    <w:rsid w:val="00E070CB"/>
    <w:rsid w:val="00E12004"/>
    <w:rsid w:val="00E13AF3"/>
    <w:rsid w:val="00E14BC9"/>
    <w:rsid w:val="00E17699"/>
    <w:rsid w:val="00E20216"/>
    <w:rsid w:val="00E20B7E"/>
    <w:rsid w:val="00E22C6A"/>
    <w:rsid w:val="00E24B3B"/>
    <w:rsid w:val="00E279C0"/>
    <w:rsid w:val="00E27F8B"/>
    <w:rsid w:val="00E31BBB"/>
    <w:rsid w:val="00E41020"/>
    <w:rsid w:val="00E42A90"/>
    <w:rsid w:val="00E4713E"/>
    <w:rsid w:val="00E47213"/>
    <w:rsid w:val="00E47F2E"/>
    <w:rsid w:val="00E50798"/>
    <w:rsid w:val="00E60B4E"/>
    <w:rsid w:val="00E65588"/>
    <w:rsid w:val="00E72C90"/>
    <w:rsid w:val="00E74650"/>
    <w:rsid w:val="00E80126"/>
    <w:rsid w:val="00E96703"/>
    <w:rsid w:val="00EA7F84"/>
    <w:rsid w:val="00EB07EB"/>
    <w:rsid w:val="00EC21A5"/>
    <w:rsid w:val="00EC2334"/>
    <w:rsid w:val="00EC27AF"/>
    <w:rsid w:val="00EC4C4A"/>
    <w:rsid w:val="00EC59DA"/>
    <w:rsid w:val="00EC658C"/>
    <w:rsid w:val="00EC7E6C"/>
    <w:rsid w:val="00ED1698"/>
    <w:rsid w:val="00ED455C"/>
    <w:rsid w:val="00EE0D6A"/>
    <w:rsid w:val="00EE10BA"/>
    <w:rsid w:val="00EE14D9"/>
    <w:rsid w:val="00EE28B0"/>
    <w:rsid w:val="00EE4904"/>
    <w:rsid w:val="00EE4B5E"/>
    <w:rsid w:val="00EE6106"/>
    <w:rsid w:val="00EE62AD"/>
    <w:rsid w:val="00EE6F67"/>
    <w:rsid w:val="00EE7EDA"/>
    <w:rsid w:val="00EE7F1D"/>
    <w:rsid w:val="00EF5888"/>
    <w:rsid w:val="00EF5B76"/>
    <w:rsid w:val="00F03901"/>
    <w:rsid w:val="00F03DFB"/>
    <w:rsid w:val="00F0425B"/>
    <w:rsid w:val="00F04FEF"/>
    <w:rsid w:val="00F059CF"/>
    <w:rsid w:val="00F06100"/>
    <w:rsid w:val="00F109D6"/>
    <w:rsid w:val="00F11AAA"/>
    <w:rsid w:val="00F11D79"/>
    <w:rsid w:val="00F129A6"/>
    <w:rsid w:val="00F139FA"/>
    <w:rsid w:val="00F14498"/>
    <w:rsid w:val="00F14E48"/>
    <w:rsid w:val="00F16C1F"/>
    <w:rsid w:val="00F208A4"/>
    <w:rsid w:val="00F21B68"/>
    <w:rsid w:val="00F234C1"/>
    <w:rsid w:val="00F23EF0"/>
    <w:rsid w:val="00F425CF"/>
    <w:rsid w:val="00F42B06"/>
    <w:rsid w:val="00F51EB6"/>
    <w:rsid w:val="00F70E83"/>
    <w:rsid w:val="00F7151B"/>
    <w:rsid w:val="00F74F7A"/>
    <w:rsid w:val="00F76EAA"/>
    <w:rsid w:val="00F824AF"/>
    <w:rsid w:val="00F87E2B"/>
    <w:rsid w:val="00F90979"/>
    <w:rsid w:val="00F919AE"/>
    <w:rsid w:val="00F93D73"/>
    <w:rsid w:val="00F947D2"/>
    <w:rsid w:val="00F96AA1"/>
    <w:rsid w:val="00FA3A47"/>
    <w:rsid w:val="00FA56B3"/>
    <w:rsid w:val="00FA5B47"/>
    <w:rsid w:val="00FB238D"/>
    <w:rsid w:val="00FB6DAA"/>
    <w:rsid w:val="00FC0A57"/>
    <w:rsid w:val="00FC2BAA"/>
    <w:rsid w:val="00FC42C7"/>
    <w:rsid w:val="00FC6D0F"/>
    <w:rsid w:val="00FD0A53"/>
    <w:rsid w:val="00FE0154"/>
    <w:rsid w:val="00FE23BD"/>
    <w:rsid w:val="00FE5BD4"/>
    <w:rsid w:val="00FE7AD3"/>
    <w:rsid w:val="00FF116C"/>
    <w:rsid w:val="00FF1871"/>
    <w:rsid w:val="00FF32E1"/>
    <w:rsid w:val="00FF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B3B6E2"/>
  <w15:docId w15:val="{AE358D46-90CB-4A9E-BF8A-1422436E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BalloonText">
    <w:name w:val="Balloon Text"/>
    <w:basedOn w:val="Normal"/>
    <w:link w:val="BalloonTextChar"/>
    <w:uiPriority w:val="99"/>
    <w:semiHidden/>
    <w:unhideWhenUsed/>
    <w:rsid w:val="006C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B0"/>
    <w:rPr>
      <w:rFonts w:ascii="Tahoma" w:hAnsi="Tahoma" w:cs="Tahoma"/>
      <w:sz w:val="16"/>
      <w:szCs w:val="16"/>
    </w:rPr>
  </w:style>
  <w:style w:type="character" w:styleId="Hyperlink">
    <w:name w:val="Hyperlink"/>
    <w:basedOn w:val="DefaultParagraphFont"/>
    <w:uiPriority w:val="99"/>
    <w:unhideWhenUsed/>
    <w:rsid w:val="00D51806"/>
    <w:rPr>
      <w:color w:val="0000FF"/>
      <w:u w:val="single"/>
    </w:rPr>
  </w:style>
  <w:style w:type="paragraph" w:styleId="NormalWeb">
    <w:name w:val="Normal (Web)"/>
    <w:basedOn w:val="Normal"/>
    <w:uiPriority w:val="99"/>
    <w:unhideWhenUsed/>
    <w:rsid w:val="003E341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E3410"/>
    <w:rPr>
      <w:b/>
      <w:bCs/>
    </w:rPr>
  </w:style>
  <w:style w:type="table" w:styleId="GridTable5Dark-Accent5">
    <w:name w:val="Grid Table 5 Dark Accent 5"/>
    <w:basedOn w:val="TableNormal"/>
    <w:uiPriority w:val="50"/>
    <w:rsid w:val="003E34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A0">
    <w:name w:val="A0"/>
    <w:basedOn w:val="DefaultParagraphFont"/>
    <w:uiPriority w:val="99"/>
    <w:rsid w:val="00956621"/>
    <w:rPr>
      <w:rFonts w:ascii="HelveticaNeue Condensed" w:hAnsi="HelveticaNeue Condensed" w:hint="default"/>
      <w:color w:val="221E1F"/>
    </w:rPr>
  </w:style>
  <w:style w:type="paragraph" w:styleId="Header">
    <w:name w:val="header"/>
    <w:basedOn w:val="Normal"/>
    <w:link w:val="HeaderChar"/>
    <w:uiPriority w:val="99"/>
    <w:unhideWhenUsed/>
    <w:rsid w:val="0030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CA"/>
  </w:style>
  <w:style w:type="paragraph" w:styleId="Footer">
    <w:name w:val="footer"/>
    <w:basedOn w:val="Normal"/>
    <w:link w:val="FooterChar"/>
    <w:uiPriority w:val="99"/>
    <w:unhideWhenUsed/>
    <w:rsid w:val="0030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CA"/>
  </w:style>
  <w:style w:type="character" w:styleId="FollowedHyperlink">
    <w:name w:val="FollowedHyperlink"/>
    <w:basedOn w:val="DefaultParagraphFont"/>
    <w:uiPriority w:val="99"/>
    <w:semiHidden/>
    <w:unhideWhenUsed/>
    <w:rsid w:val="00A71AD6"/>
    <w:rPr>
      <w:color w:val="954F72"/>
      <w:u w:val="single"/>
    </w:rPr>
  </w:style>
  <w:style w:type="paragraph" w:customStyle="1" w:styleId="msonormal0">
    <w:name w:val="msonormal"/>
    <w:basedOn w:val="Normal"/>
    <w:rsid w:val="00A71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71AD6"/>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4">
    <w:name w:val="xl64"/>
    <w:basedOn w:val="Normal"/>
    <w:rsid w:val="00A71AD6"/>
    <w:pPr>
      <w:pBdr>
        <w:top w:val="single" w:sz="8" w:space="0" w:color="9F9F9F"/>
        <w:left w:val="single" w:sz="8" w:space="0" w:color="9F9F9F"/>
        <w:bottom w:val="single" w:sz="8" w:space="0" w:color="9F9F9F"/>
      </w:pBdr>
      <w:shd w:val="clear" w:color="000000" w:fill="EDEDED"/>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65">
    <w:name w:val="xl65"/>
    <w:basedOn w:val="Normal"/>
    <w:rsid w:val="00A71AD6"/>
    <w:pPr>
      <w:pBdr>
        <w:top w:val="single" w:sz="8" w:space="0" w:color="9F9F9F"/>
        <w:bottom w:val="single" w:sz="8" w:space="0" w:color="9F9F9F"/>
        <w:right w:val="single" w:sz="8" w:space="0" w:color="9F9F9F"/>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6">
    <w:name w:val="xl66"/>
    <w:basedOn w:val="Normal"/>
    <w:rsid w:val="00A71AD6"/>
    <w:pP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67">
    <w:name w:val="xl67"/>
    <w:basedOn w:val="Normal"/>
    <w:rsid w:val="00A71AD6"/>
    <w:pPr>
      <w:pBdr>
        <w:bottom w:val="single" w:sz="8" w:space="0" w:color="9F9F9F"/>
        <w:right w:val="single" w:sz="8" w:space="0" w:color="9F9F9F"/>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71AD6"/>
    <w:pPr>
      <w:shd w:val="clear" w:color="000000" w:fill="DCDCDC"/>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69">
    <w:name w:val="xl69"/>
    <w:basedOn w:val="Normal"/>
    <w:rsid w:val="00A71AD6"/>
    <w:pPr>
      <w:pBdr>
        <w:bottom w:val="single" w:sz="8" w:space="0" w:color="9F9F9F"/>
      </w:pBdr>
      <w:shd w:val="clear" w:color="000000" w:fill="DCDCDC"/>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70">
    <w:name w:val="xl70"/>
    <w:basedOn w:val="Normal"/>
    <w:rsid w:val="00A71AD6"/>
    <w:pPr>
      <w:shd w:val="clear" w:color="000000" w:fill="E7E7E7"/>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71">
    <w:name w:val="xl71"/>
    <w:basedOn w:val="Normal"/>
    <w:rsid w:val="00A71AD6"/>
    <w:pPr>
      <w:pBdr>
        <w:bottom w:val="single" w:sz="8" w:space="0" w:color="C1C1C1"/>
        <w:right w:val="single" w:sz="8" w:space="0" w:color="C1C1C1"/>
      </w:pBdr>
      <w:shd w:val="clear" w:color="000000" w:fill="E7E7E7"/>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2">
    <w:name w:val="xl72"/>
    <w:basedOn w:val="Normal"/>
    <w:rsid w:val="00A71AD6"/>
    <w:pPr>
      <w:pBdr>
        <w:bottom w:val="single" w:sz="8" w:space="0" w:color="C1C1C1"/>
        <w:right w:val="single" w:sz="8" w:space="0" w:color="C1C1C1"/>
      </w:pBdr>
      <w:shd w:val="clear" w:color="000000" w:fill="E7E7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A71AD6"/>
    <w:pP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rPr>
  </w:style>
  <w:style w:type="paragraph" w:customStyle="1" w:styleId="xl74">
    <w:name w:val="xl74"/>
    <w:basedOn w:val="Normal"/>
    <w:rsid w:val="00A71AD6"/>
    <w:pPr>
      <w:pBdr>
        <w:top w:val="single" w:sz="8" w:space="0" w:color="9F9F9F"/>
      </w:pBdr>
      <w:shd w:val="clear" w:color="000000" w:fill="F2F2F2"/>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5">
    <w:name w:val="xl75"/>
    <w:basedOn w:val="Normal"/>
    <w:rsid w:val="00A71AD6"/>
    <w:pPr>
      <w:pBdr>
        <w:top w:val="single" w:sz="8" w:space="0" w:color="9F9F9F"/>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71AD6"/>
    <w:pPr>
      <w:pBdr>
        <w:top w:val="single" w:sz="8" w:space="0" w:color="9F9F9F"/>
        <w:right w:val="single" w:sz="8" w:space="0" w:color="9F9F9F"/>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71AD6"/>
    <w:pPr>
      <w:pBdr>
        <w:bottom w:val="single" w:sz="8" w:space="0" w:color="C1C1C1"/>
        <w:right w:val="single" w:sz="8" w:space="0" w:color="9F9F9F"/>
      </w:pBdr>
      <w:shd w:val="clear" w:color="000000" w:fill="E7E7E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A71AD6"/>
    <w:pPr>
      <w:pBdr>
        <w:bottom w:val="single" w:sz="8" w:space="0" w:color="9F9F9F"/>
      </w:pBdr>
      <w:shd w:val="clear" w:color="000000" w:fill="D7D7D7"/>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9">
    <w:name w:val="xl79"/>
    <w:basedOn w:val="Normal"/>
    <w:rsid w:val="00A71AD6"/>
    <w:pPr>
      <w:pBdr>
        <w:top w:val="single" w:sz="8" w:space="0" w:color="D3D3D3"/>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80">
    <w:name w:val="xl80"/>
    <w:basedOn w:val="Normal"/>
    <w:rsid w:val="00A71AD6"/>
    <w:pPr>
      <w:pBdr>
        <w:top w:val="single" w:sz="8" w:space="0" w:color="D3D3D3"/>
        <w:righ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81">
    <w:name w:val="xl81"/>
    <w:basedOn w:val="Normal"/>
    <w:rsid w:val="00A71AD6"/>
    <w:pPr>
      <w:pBdr>
        <w:left w:val="single" w:sz="8" w:space="0" w:color="9F9F9F"/>
        <w:bottom w:val="single" w:sz="8" w:space="0" w:color="9F9F9F"/>
      </w:pBdr>
      <w:shd w:val="clear" w:color="000000" w:fill="D7D7D7"/>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2">
    <w:name w:val="xl82"/>
    <w:basedOn w:val="Normal"/>
    <w:rsid w:val="00A71AD6"/>
    <w:pPr>
      <w:pBdr>
        <w:bottom w:val="single" w:sz="8" w:space="0" w:color="9F9F9F"/>
        <w:right w:val="single" w:sz="8" w:space="0" w:color="9F9F9F"/>
      </w:pBdr>
      <w:shd w:val="clear" w:color="000000" w:fill="D7D7D7"/>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3">
    <w:name w:val="xl83"/>
    <w:basedOn w:val="Normal"/>
    <w:rsid w:val="00A71AD6"/>
    <w:pPr>
      <w:pBdr>
        <w:top w:val="single" w:sz="8" w:space="0" w:color="D3D3D3"/>
        <w:left w:val="single" w:sz="8" w:space="0" w:color="9F9F9F"/>
        <w:bottom w:val="single" w:sz="8" w:space="0" w:color="D3D3D3"/>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4">
    <w:name w:val="xl84"/>
    <w:basedOn w:val="Normal"/>
    <w:rsid w:val="00A71AD6"/>
    <w:pPr>
      <w:pBdr>
        <w:top w:val="single" w:sz="8" w:space="0" w:color="D3D3D3"/>
        <w:bottom w:val="single" w:sz="8" w:space="0" w:color="D3D3D3"/>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5">
    <w:name w:val="xl85"/>
    <w:basedOn w:val="Normal"/>
    <w:rsid w:val="00A71AD6"/>
    <w:pPr>
      <w:pBdr>
        <w:top w:val="single" w:sz="8" w:space="0" w:color="D3D3D3"/>
        <w:bottom w:val="single" w:sz="8" w:space="0" w:color="D3D3D3"/>
        <w:right w:val="single" w:sz="8" w:space="0" w:color="9F9F9F"/>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6">
    <w:name w:val="xl86"/>
    <w:basedOn w:val="Normal"/>
    <w:rsid w:val="00A71AD6"/>
    <w:pPr>
      <w:pBdr>
        <w:top w:val="single" w:sz="8" w:space="0" w:color="D3D3D3"/>
        <w:lef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87">
    <w:name w:val="xl87"/>
    <w:basedOn w:val="Normal"/>
    <w:rsid w:val="00A71AD6"/>
    <w:pPr>
      <w:pBdr>
        <w:left w:val="single" w:sz="8" w:space="0" w:color="9F9F9F"/>
        <w:bottom w:val="single" w:sz="8" w:space="0" w:color="D3D3D3"/>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8">
    <w:name w:val="xl88"/>
    <w:basedOn w:val="Normal"/>
    <w:rsid w:val="00A71AD6"/>
    <w:pPr>
      <w:pBdr>
        <w:bottom w:val="single" w:sz="8" w:space="0" w:color="D3D3D3"/>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89">
    <w:name w:val="xl89"/>
    <w:basedOn w:val="Normal"/>
    <w:rsid w:val="00A71AD6"/>
    <w:pPr>
      <w:pBdr>
        <w:bottom w:val="single" w:sz="8" w:space="0" w:color="D3D3D3"/>
        <w:right w:val="single" w:sz="8" w:space="0" w:color="9F9F9F"/>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0">
    <w:name w:val="xl90"/>
    <w:basedOn w:val="Normal"/>
    <w:rsid w:val="00A71AD6"/>
    <w:pPr>
      <w:pBdr>
        <w:left w:val="single" w:sz="8" w:space="0" w:color="CFCFCF"/>
        <w:bottom w:val="single" w:sz="8" w:space="0" w:color="CFCFC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1">
    <w:name w:val="xl91"/>
    <w:basedOn w:val="Normal"/>
    <w:rsid w:val="00A71AD6"/>
    <w:pPr>
      <w:pBdr>
        <w:bottom w:val="single" w:sz="8" w:space="0" w:color="CFCFCF"/>
        <w:right w:val="single" w:sz="8" w:space="0" w:color="CFCFC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2">
    <w:name w:val="xl92"/>
    <w:basedOn w:val="Normal"/>
    <w:rsid w:val="00A71AD6"/>
    <w:pPr>
      <w:pBdr>
        <w:bottom w:val="single" w:sz="8" w:space="0" w:color="CFCFCF"/>
        <w:righ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3">
    <w:name w:val="xl93"/>
    <w:basedOn w:val="Normal"/>
    <w:rsid w:val="00A71AD6"/>
    <w:pPr>
      <w:pBdr>
        <w:lef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4">
    <w:name w:val="xl94"/>
    <w:basedOn w:val="Normal"/>
    <w:rsid w:val="00A71AD6"/>
    <w:pP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5">
    <w:name w:val="xl95"/>
    <w:basedOn w:val="Normal"/>
    <w:rsid w:val="00A71AD6"/>
    <w:pPr>
      <w:pBdr>
        <w:top w:val="single" w:sz="8" w:space="0" w:color="CFCFC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6">
    <w:name w:val="xl96"/>
    <w:basedOn w:val="Normal"/>
    <w:rsid w:val="00A71AD6"/>
    <w:pPr>
      <w:pBdr>
        <w:top w:val="single" w:sz="8" w:space="0" w:color="CFCFCF"/>
        <w:righ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7">
    <w:name w:val="xl97"/>
    <w:basedOn w:val="Normal"/>
    <w:rsid w:val="00A71AD6"/>
    <w:pPr>
      <w:pBdr>
        <w:bottom w:val="single" w:sz="8" w:space="0" w:color="CFCFC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8">
    <w:name w:val="xl98"/>
    <w:basedOn w:val="Normal"/>
    <w:rsid w:val="00A71AD6"/>
    <w:pPr>
      <w:pBdr>
        <w:top w:val="single" w:sz="8" w:space="0" w:color="D3D3D3"/>
        <w:left w:val="single" w:sz="8" w:space="0" w:color="CFCFCF"/>
        <w:bottom w:val="single" w:sz="8" w:space="0" w:color="CFCFC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99">
    <w:name w:val="xl99"/>
    <w:basedOn w:val="Normal"/>
    <w:rsid w:val="00A71AD6"/>
    <w:pPr>
      <w:pBdr>
        <w:top w:val="single" w:sz="8" w:space="0" w:color="D3D3D3"/>
        <w:bottom w:val="single" w:sz="8" w:space="0" w:color="CFCFCF"/>
        <w:right w:val="single" w:sz="8" w:space="0" w:color="CFCFC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00">
    <w:name w:val="xl100"/>
    <w:basedOn w:val="Normal"/>
    <w:rsid w:val="00A71AD6"/>
    <w:pPr>
      <w:pBdr>
        <w:top w:val="single" w:sz="8" w:space="0" w:color="D3D3D3"/>
        <w:bottom w:val="single" w:sz="8" w:space="0" w:color="CFCFCF"/>
        <w:righ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01">
    <w:name w:val="xl101"/>
    <w:basedOn w:val="Normal"/>
    <w:rsid w:val="00A71AD6"/>
    <w:pPr>
      <w:pBdr>
        <w:top w:val="single" w:sz="8" w:space="0" w:color="D3D3D3"/>
        <w:bottom w:val="single" w:sz="8" w:space="0" w:color="CFCFCF"/>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02">
    <w:name w:val="xl102"/>
    <w:basedOn w:val="Normal"/>
    <w:rsid w:val="00A71AD6"/>
    <w:pPr>
      <w:pBdr>
        <w:top w:val="single" w:sz="8" w:space="0" w:color="D3D3D3"/>
        <w:left w:val="single" w:sz="8" w:space="0" w:color="9F9F9F"/>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03">
    <w:name w:val="xl103"/>
    <w:basedOn w:val="Normal"/>
    <w:rsid w:val="00A71AD6"/>
    <w:pPr>
      <w:pBdr>
        <w:top w:val="single" w:sz="8" w:space="0" w:color="D3D3D3"/>
      </w:pBdr>
      <w:shd w:val="clear" w:color="000000" w:fill="EDEDED"/>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04">
    <w:name w:val="xl104"/>
    <w:basedOn w:val="Normal"/>
    <w:rsid w:val="00A71AD6"/>
    <w:pPr>
      <w:pBdr>
        <w:top w:val="single" w:sz="8" w:space="0" w:color="C1C1C1"/>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105">
    <w:name w:val="xl105"/>
    <w:basedOn w:val="Normal"/>
    <w:rsid w:val="00A71AD6"/>
    <w:pPr>
      <w:pBdr>
        <w:top w:val="single" w:sz="8" w:space="0" w:color="C1C1C1"/>
        <w:righ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106">
    <w:name w:val="xl106"/>
    <w:basedOn w:val="Normal"/>
    <w:rsid w:val="00A71AD6"/>
    <w:pPr>
      <w:pBdr>
        <w:left w:val="single" w:sz="8" w:space="0" w:color="9F9F9F"/>
        <w:bottom w:val="single" w:sz="8" w:space="0" w:color="D3D3D3"/>
      </w:pBdr>
      <w:shd w:val="clear" w:color="000000" w:fill="8D8D8D"/>
      <w:spacing w:before="100" w:beforeAutospacing="1" w:after="100" w:afterAutospacing="1" w:line="240" w:lineRule="auto"/>
      <w:textAlignment w:val="center"/>
    </w:pPr>
    <w:rPr>
      <w:rFonts w:ascii="Tahoma" w:eastAsia="Times New Roman" w:hAnsi="Tahoma" w:cs="Tahoma"/>
      <w:color w:val="FFFFFF"/>
      <w:sz w:val="18"/>
      <w:szCs w:val="18"/>
    </w:rPr>
  </w:style>
  <w:style w:type="paragraph" w:customStyle="1" w:styleId="xl107">
    <w:name w:val="xl107"/>
    <w:basedOn w:val="Normal"/>
    <w:rsid w:val="00A71AD6"/>
    <w:pPr>
      <w:pBdr>
        <w:bottom w:val="single" w:sz="8" w:space="0" w:color="D3D3D3"/>
      </w:pBdr>
      <w:shd w:val="clear" w:color="000000" w:fill="8D8D8D"/>
      <w:spacing w:before="100" w:beforeAutospacing="1" w:after="100" w:afterAutospacing="1" w:line="240" w:lineRule="auto"/>
      <w:textAlignment w:val="center"/>
    </w:pPr>
    <w:rPr>
      <w:rFonts w:ascii="Tahoma" w:eastAsia="Times New Roman" w:hAnsi="Tahoma" w:cs="Tahoma"/>
      <w:color w:val="FFFFFF"/>
      <w:sz w:val="18"/>
      <w:szCs w:val="18"/>
    </w:rPr>
  </w:style>
  <w:style w:type="paragraph" w:customStyle="1" w:styleId="xl108">
    <w:name w:val="xl108"/>
    <w:basedOn w:val="Normal"/>
    <w:rsid w:val="00A71AD6"/>
    <w:pPr>
      <w:pBdr>
        <w:bottom w:val="single" w:sz="8" w:space="0" w:color="D3D3D3"/>
        <w:right w:val="single" w:sz="8" w:space="0" w:color="9F9F9F"/>
      </w:pBdr>
      <w:shd w:val="clear" w:color="000000" w:fill="8D8D8D"/>
      <w:spacing w:before="100" w:beforeAutospacing="1" w:after="100" w:afterAutospacing="1" w:line="240" w:lineRule="auto"/>
      <w:textAlignment w:val="center"/>
    </w:pPr>
    <w:rPr>
      <w:rFonts w:ascii="Tahoma" w:eastAsia="Times New Roman" w:hAnsi="Tahoma" w:cs="Tahoma"/>
      <w:color w:val="FFFFFF"/>
      <w:sz w:val="18"/>
      <w:szCs w:val="18"/>
    </w:rPr>
  </w:style>
  <w:style w:type="paragraph" w:customStyle="1" w:styleId="xl109">
    <w:name w:val="xl109"/>
    <w:basedOn w:val="Normal"/>
    <w:rsid w:val="00A71AD6"/>
    <w:pPr>
      <w:pBdr>
        <w:righ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110">
    <w:name w:val="xl110"/>
    <w:basedOn w:val="Normal"/>
    <w:rsid w:val="00A71AD6"/>
    <w:pPr>
      <w:pBdr>
        <w:left w:val="single" w:sz="8" w:space="0" w:color="9F9F9F"/>
        <w:bottom w:val="single" w:sz="8" w:space="0" w:color="9F9F9F"/>
      </w:pBdr>
      <w:shd w:val="clear" w:color="000000" w:fill="DCDCDC"/>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111">
    <w:name w:val="xl111"/>
    <w:basedOn w:val="Normal"/>
    <w:rsid w:val="00A71AD6"/>
    <w:pPr>
      <w:pBdr>
        <w:bottom w:val="single" w:sz="8" w:space="0" w:color="9F9F9F"/>
        <w:right w:val="single" w:sz="8" w:space="0" w:color="9F9F9F"/>
      </w:pBdr>
      <w:shd w:val="clear" w:color="000000" w:fill="DCDCDC"/>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112">
    <w:name w:val="xl112"/>
    <w:basedOn w:val="Normal"/>
    <w:rsid w:val="00A71AD6"/>
    <w:pPr>
      <w:pBdr>
        <w:top w:val="single" w:sz="8" w:space="0" w:color="9F9F9F"/>
        <w:left w:val="single" w:sz="8" w:space="0" w:color="9F9F9F"/>
      </w:pBdr>
      <w:shd w:val="clear" w:color="000000" w:fill="E7E7E7"/>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13">
    <w:name w:val="xl113"/>
    <w:basedOn w:val="Normal"/>
    <w:rsid w:val="00A71AD6"/>
    <w:pPr>
      <w:pBdr>
        <w:top w:val="single" w:sz="8" w:space="0" w:color="9F9F9F"/>
      </w:pBdr>
      <w:shd w:val="clear" w:color="000000" w:fill="E7E7E7"/>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114">
    <w:name w:val="xl114"/>
    <w:basedOn w:val="Normal"/>
    <w:rsid w:val="00A71AD6"/>
    <w:pPr>
      <w:pBdr>
        <w:lef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115">
    <w:name w:val="xl115"/>
    <w:basedOn w:val="Normal"/>
    <w:rsid w:val="00A71AD6"/>
    <w:pPr>
      <w:pBdr>
        <w:top w:val="single" w:sz="8" w:space="0" w:color="9F9F9F"/>
        <w:left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 w:type="paragraph" w:customStyle="1" w:styleId="xl116">
    <w:name w:val="xl116"/>
    <w:basedOn w:val="Normal"/>
    <w:rsid w:val="00A71AD6"/>
    <w:pPr>
      <w:pBdr>
        <w:top w:val="single" w:sz="8" w:space="0" w:color="9F9F9F"/>
      </w:pBdr>
      <w:shd w:val="clear" w:color="000000" w:fill="FFFFFF"/>
      <w:spacing w:before="100" w:beforeAutospacing="1" w:after="100" w:afterAutospacing="1" w:line="240" w:lineRule="auto"/>
      <w:textAlignment w:val="center"/>
    </w:pPr>
    <w:rPr>
      <w:rFonts w:ascii="Tahoma" w:eastAsia="Times New Roman" w:hAnsi="Tahoma"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032">
      <w:bodyDiv w:val="1"/>
      <w:marLeft w:val="0"/>
      <w:marRight w:val="0"/>
      <w:marTop w:val="0"/>
      <w:marBottom w:val="0"/>
      <w:divBdr>
        <w:top w:val="none" w:sz="0" w:space="0" w:color="auto"/>
        <w:left w:val="none" w:sz="0" w:space="0" w:color="auto"/>
        <w:bottom w:val="none" w:sz="0" w:space="0" w:color="auto"/>
        <w:right w:val="none" w:sz="0" w:space="0" w:color="auto"/>
      </w:divBdr>
    </w:div>
    <w:div w:id="266931752">
      <w:bodyDiv w:val="1"/>
      <w:marLeft w:val="0"/>
      <w:marRight w:val="0"/>
      <w:marTop w:val="0"/>
      <w:marBottom w:val="0"/>
      <w:divBdr>
        <w:top w:val="none" w:sz="0" w:space="0" w:color="auto"/>
        <w:left w:val="none" w:sz="0" w:space="0" w:color="auto"/>
        <w:bottom w:val="none" w:sz="0" w:space="0" w:color="auto"/>
        <w:right w:val="none" w:sz="0" w:space="0" w:color="auto"/>
      </w:divBdr>
    </w:div>
    <w:div w:id="566765236">
      <w:bodyDiv w:val="1"/>
      <w:marLeft w:val="0"/>
      <w:marRight w:val="0"/>
      <w:marTop w:val="0"/>
      <w:marBottom w:val="0"/>
      <w:divBdr>
        <w:top w:val="none" w:sz="0" w:space="0" w:color="auto"/>
        <w:left w:val="none" w:sz="0" w:space="0" w:color="auto"/>
        <w:bottom w:val="none" w:sz="0" w:space="0" w:color="auto"/>
        <w:right w:val="none" w:sz="0" w:space="0" w:color="auto"/>
      </w:divBdr>
    </w:div>
    <w:div w:id="766001402">
      <w:bodyDiv w:val="1"/>
      <w:marLeft w:val="0"/>
      <w:marRight w:val="0"/>
      <w:marTop w:val="0"/>
      <w:marBottom w:val="0"/>
      <w:divBdr>
        <w:top w:val="none" w:sz="0" w:space="0" w:color="auto"/>
        <w:left w:val="none" w:sz="0" w:space="0" w:color="auto"/>
        <w:bottom w:val="none" w:sz="0" w:space="0" w:color="auto"/>
        <w:right w:val="none" w:sz="0" w:space="0" w:color="auto"/>
      </w:divBdr>
    </w:div>
    <w:div w:id="812915496">
      <w:bodyDiv w:val="1"/>
      <w:marLeft w:val="0"/>
      <w:marRight w:val="0"/>
      <w:marTop w:val="0"/>
      <w:marBottom w:val="0"/>
      <w:divBdr>
        <w:top w:val="none" w:sz="0" w:space="0" w:color="auto"/>
        <w:left w:val="none" w:sz="0" w:space="0" w:color="auto"/>
        <w:bottom w:val="none" w:sz="0" w:space="0" w:color="auto"/>
        <w:right w:val="none" w:sz="0" w:space="0" w:color="auto"/>
      </w:divBdr>
    </w:div>
    <w:div w:id="913389859">
      <w:bodyDiv w:val="1"/>
      <w:marLeft w:val="0"/>
      <w:marRight w:val="0"/>
      <w:marTop w:val="0"/>
      <w:marBottom w:val="0"/>
      <w:divBdr>
        <w:top w:val="none" w:sz="0" w:space="0" w:color="auto"/>
        <w:left w:val="none" w:sz="0" w:space="0" w:color="auto"/>
        <w:bottom w:val="none" w:sz="0" w:space="0" w:color="auto"/>
        <w:right w:val="none" w:sz="0" w:space="0" w:color="auto"/>
      </w:divBdr>
    </w:div>
    <w:div w:id="939070269">
      <w:bodyDiv w:val="1"/>
      <w:marLeft w:val="0"/>
      <w:marRight w:val="0"/>
      <w:marTop w:val="0"/>
      <w:marBottom w:val="0"/>
      <w:divBdr>
        <w:top w:val="none" w:sz="0" w:space="0" w:color="auto"/>
        <w:left w:val="none" w:sz="0" w:space="0" w:color="auto"/>
        <w:bottom w:val="none" w:sz="0" w:space="0" w:color="auto"/>
        <w:right w:val="none" w:sz="0" w:space="0" w:color="auto"/>
      </w:divBdr>
    </w:div>
    <w:div w:id="1127317027">
      <w:bodyDiv w:val="1"/>
      <w:marLeft w:val="0"/>
      <w:marRight w:val="0"/>
      <w:marTop w:val="0"/>
      <w:marBottom w:val="0"/>
      <w:divBdr>
        <w:top w:val="none" w:sz="0" w:space="0" w:color="auto"/>
        <w:left w:val="none" w:sz="0" w:space="0" w:color="auto"/>
        <w:bottom w:val="none" w:sz="0" w:space="0" w:color="auto"/>
        <w:right w:val="none" w:sz="0" w:space="0" w:color="auto"/>
      </w:divBdr>
    </w:div>
    <w:div w:id="1345743923">
      <w:bodyDiv w:val="1"/>
      <w:marLeft w:val="0"/>
      <w:marRight w:val="0"/>
      <w:marTop w:val="0"/>
      <w:marBottom w:val="0"/>
      <w:divBdr>
        <w:top w:val="none" w:sz="0" w:space="0" w:color="auto"/>
        <w:left w:val="none" w:sz="0" w:space="0" w:color="auto"/>
        <w:bottom w:val="none" w:sz="0" w:space="0" w:color="auto"/>
        <w:right w:val="none" w:sz="0" w:space="0" w:color="auto"/>
      </w:divBdr>
    </w:div>
    <w:div w:id="1399667564">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9310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Palmer</dc:creator>
  <cp:lastModifiedBy>Leslie Palmer</cp:lastModifiedBy>
  <cp:revision>2</cp:revision>
  <cp:lastPrinted>2016-01-17T01:16:00Z</cp:lastPrinted>
  <dcterms:created xsi:type="dcterms:W3CDTF">2017-10-22T16:12:00Z</dcterms:created>
  <dcterms:modified xsi:type="dcterms:W3CDTF">2017-10-22T16:12:00Z</dcterms:modified>
</cp:coreProperties>
</file>